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6350C9D2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E93082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E93082">
        <w:rPr>
          <w:rFonts w:ascii="Arial" w:hAnsi="Arial" w:cs="Arial"/>
          <w:color w:val="800080"/>
          <w:sz w:val="28"/>
          <w:szCs w:val="20"/>
        </w:rPr>
        <w:t>октябрь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E93082">
        <w:rPr>
          <w:rFonts w:ascii="Arial" w:hAnsi="Arial" w:cs="Arial"/>
          <w:color w:val="800080"/>
          <w:sz w:val="28"/>
          <w:szCs w:val="20"/>
        </w:rPr>
        <w:t>дека</w:t>
      </w:r>
      <w:r w:rsidR="00163B80">
        <w:rPr>
          <w:rFonts w:ascii="Arial" w:hAnsi="Arial" w:cs="Arial"/>
          <w:color w:val="800080"/>
          <w:sz w:val="28"/>
          <w:szCs w:val="20"/>
        </w:rPr>
        <w:t>брь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D745CB">
        <w:rPr>
          <w:rFonts w:ascii="Arial" w:hAnsi="Arial" w:cs="Arial"/>
          <w:color w:val="800080"/>
          <w:sz w:val="28"/>
          <w:szCs w:val="20"/>
        </w:rPr>
        <w:t>4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1"/>
        <w:gridCol w:w="3934"/>
        <w:gridCol w:w="36"/>
        <w:gridCol w:w="3402"/>
      </w:tblGrid>
      <w:tr w:rsidR="00293EEB" w:rsidRPr="009F3FEB" w14:paraId="0EFDC9F6" w14:textId="77777777" w:rsidTr="007123DB">
        <w:trPr>
          <w:trHeight w:val="1046"/>
        </w:trPr>
        <w:tc>
          <w:tcPr>
            <w:tcW w:w="2946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7123DB">
        <w:tc>
          <w:tcPr>
            <w:tcW w:w="10348" w:type="dxa"/>
            <w:gridSpan w:val="5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7123DB">
        <w:tc>
          <w:tcPr>
            <w:tcW w:w="2976" w:type="dxa"/>
            <w:gridSpan w:val="2"/>
            <w:shd w:val="clear" w:color="auto" w:fill="auto"/>
          </w:tcPr>
          <w:p w14:paraId="56F72DDA" w14:textId="77777777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3A6E7FF" w14:textId="6ECA965B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сектора</w:t>
            </w:r>
            <w:r w:rsidR="00BA3603"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1F076964" w14:textId="23C651E5" w:rsidR="007976DC" w:rsidRPr="00FA7CEF" w:rsidRDefault="000D4451" w:rsidP="00DF073C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действие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временн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ого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поряд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принятия решений </w:t>
            </w:r>
            <w:r w:rsidR="0020601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коллегиальными органами хозяйственных обществ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осуществляющих деятельность в области энергетики, машиностроения или торговли и соответствующих установленным критериям</w:t>
            </w:r>
            <w:r w:rsidR="00F67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9F744BE" w14:textId="6E1683F7" w:rsidR="00FC23B2" w:rsidRPr="001E6DAB" w:rsidRDefault="00665BE9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34571B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родлен запрет 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резидентам оплачивать доли, вклады, паи в имуществе (уставном, складочном капитале, паевом фонде) юридического лица – нерезидента без получения разрешения Банка России</w:t>
            </w:r>
          </w:p>
        </w:tc>
        <w:tc>
          <w:tcPr>
            <w:tcW w:w="3402" w:type="dxa"/>
            <w:shd w:val="clear" w:color="auto" w:fill="auto"/>
          </w:tcPr>
          <w:p w14:paraId="2F0ADE44" w14:textId="553E6D9B" w:rsidR="00005687" w:rsidRDefault="00B936A3" w:rsidP="00FD16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7007B5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</w:t>
              </w:r>
              <w:r w:rsidR="008F789D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hyperlink r:id="rId9" w:tooltip="Ссылка на КонсультантПлюс" w:history="1"/>
            <w:r w:rsidR="00FD16FA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</w:t>
            </w:r>
          </w:p>
          <w:p w14:paraId="55BE2303" w14:textId="56FFB8C3" w:rsidR="00290895" w:rsidRPr="005F4696" w:rsidRDefault="00B936A3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0" w:tooltip="Ссылка на КонсультантПлюс" w:history="1"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B1724B" w:rsidRPr="00B172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B1724B" w:rsidRPr="00B172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E4655" w:rsidRPr="000877F9" w14:paraId="07D59458" w14:textId="77777777" w:rsidTr="007123DB">
        <w:tc>
          <w:tcPr>
            <w:tcW w:w="10348" w:type="dxa"/>
            <w:gridSpan w:val="5"/>
            <w:shd w:val="clear" w:color="auto" w:fill="ED7D31"/>
          </w:tcPr>
          <w:p w14:paraId="79BAA194" w14:textId="77777777" w:rsidR="003E4655" w:rsidRPr="00793320" w:rsidRDefault="003E4655" w:rsidP="00665BE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364F" w:rsidRPr="000877F9" w14:paraId="10329974" w14:textId="77777777" w:rsidTr="00945849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5B7B4330" w14:textId="1AFAB0A0" w:rsidR="0069364F" w:rsidRDefault="00985DDF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осуществления госконтроля (надзора)</w:t>
            </w:r>
          </w:p>
        </w:tc>
        <w:tc>
          <w:tcPr>
            <w:tcW w:w="4000" w:type="dxa"/>
            <w:gridSpan w:val="3"/>
            <w:shd w:val="clear" w:color="auto" w:fill="EAF1DD" w:themeFill="accent3" w:themeFillTint="33"/>
          </w:tcPr>
          <w:p w14:paraId="7145D8DD" w14:textId="01B1C0C5" w:rsidR="00BE1D03" w:rsidRPr="00261B1C" w:rsidRDefault="00BE1D03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Внесены многочисленные изменения в Закон о госконтроле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6A6AFC4B" w14:textId="1E7F03F7" w:rsidR="0069364F" w:rsidRPr="00261B1C" w:rsidRDefault="00BE1D03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у</w:t>
            </w:r>
            <w:r w:rsidR="00CF3703" w:rsidRPr="00261B1C">
              <w:rPr>
                <w:rFonts w:ascii="Arial" w:hAnsi="Arial" w:cs="Arial"/>
                <w:sz w:val="20"/>
                <w:szCs w:val="20"/>
              </w:rPr>
              <w:t>величено количество оснований для внеплановых контрольно-надзорных мероприятий со взаимодействием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663FAE" w14:textId="1568E964" w:rsidR="00CC7851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д</w:t>
            </w:r>
            <w:r w:rsidR="00CC7851" w:rsidRPr="00261B1C">
              <w:rPr>
                <w:rFonts w:ascii="Arial" w:hAnsi="Arial" w:cs="Arial"/>
                <w:sz w:val="20"/>
                <w:szCs w:val="20"/>
              </w:rPr>
              <w:t xml:space="preserve">ополнены правила проведения </w:t>
            </w:r>
            <w:r w:rsidR="00032EE3" w:rsidRPr="00261B1C">
              <w:rPr>
                <w:rFonts w:ascii="Arial" w:hAnsi="Arial" w:cs="Arial"/>
                <w:sz w:val="20"/>
                <w:szCs w:val="20"/>
              </w:rPr>
              <w:t xml:space="preserve">контрольной закупки, </w:t>
            </w:r>
            <w:r w:rsidRPr="00261B1C">
              <w:rPr>
                <w:rFonts w:ascii="Arial" w:hAnsi="Arial" w:cs="Arial"/>
                <w:sz w:val="20"/>
                <w:szCs w:val="20"/>
              </w:rPr>
              <w:t>профилактического визита;</w:t>
            </w:r>
          </w:p>
          <w:p w14:paraId="0FFE095C" w14:textId="77777777" w:rsidR="00A00279" w:rsidRPr="00261B1C" w:rsidRDefault="00A00279" w:rsidP="00A00279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предусмотрено проведение обязательных профилактических визитов;</w:t>
            </w:r>
          </w:p>
          <w:p w14:paraId="4FE2C904" w14:textId="5173745A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зафиксированы правила выдачи предписания об устранении нарушений, например его содержание;</w:t>
            </w:r>
          </w:p>
          <w:p w14:paraId="4A467F7C" w14:textId="5695FF8A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предусмотрено заключение соглашения о надлежащем устранении выявленных нарушений. Правила его заключения определит Правительство РФ;</w:t>
            </w:r>
          </w:p>
          <w:p w14:paraId="5939716C" w14:textId="0B30EFEA" w:rsidR="004B0954" w:rsidRPr="00261B1C" w:rsidRDefault="00774E10" w:rsidP="003B6B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lastRenderedPageBreak/>
              <w:t>введено право контролируемого лица отказать инспектору в проведении контрольного мероприятия при отсутствии в его документах двухмерного штрихкода (есть исключения);</w:t>
            </w:r>
            <w:bookmarkStart w:id="0" w:name="_GoBack"/>
            <w:bookmarkEnd w:id="0"/>
          </w:p>
          <w:p w14:paraId="7C569DB5" w14:textId="77777777" w:rsidR="004B0954" w:rsidRPr="00261B1C" w:rsidRDefault="004B0954" w:rsidP="004B095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расширен перечень случаев обязательного досудебного обжалования в отношении некоторых решений и актов проверяющих;</w:t>
            </w:r>
          </w:p>
          <w:p w14:paraId="5AB9EFF4" w14:textId="7C84957F" w:rsidR="00774E10" w:rsidRPr="00261B1C" w:rsidRDefault="004B0954" w:rsidP="004B095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предусмотрена возможность составления акта контрольного (надзорного) мероприятия на следующий день</w:t>
            </w:r>
            <w:r w:rsidR="007C61CE" w:rsidRPr="00261B1C">
              <w:rPr>
                <w:rFonts w:ascii="Arial" w:hAnsi="Arial" w:cs="Arial"/>
                <w:sz w:val="20"/>
                <w:szCs w:val="20"/>
              </w:rPr>
              <w:t xml:space="preserve"> в некоторых случаях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CD693F" w14:textId="2B5FE86F" w:rsidR="00774E10" w:rsidRPr="00261B1C" w:rsidRDefault="009F4901" w:rsidP="00774E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Вводится</w:t>
            </w:r>
            <w:r w:rsidR="00032EE3" w:rsidRPr="00261B1C">
              <w:rPr>
                <w:rFonts w:ascii="Arial" w:hAnsi="Arial" w:cs="Arial"/>
                <w:sz w:val="20"/>
                <w:szCs w:val="20"/>
              </w:rPr>
              <w:t xml:space="preserve"> применение мобильного приложения «Инспектор»</w:t>
            </w:r>
            <w:r w:rsidR="00920DC6" w:rsidRPr="00261B1C">
              <w:rPr>
                <w:rFonts w:ascii="Arial" w:hAnsi="Arial" w:cs="Arial"/>
                <w:sz w:val="20"/>
                <w:szCs w:val="20"/>
              </w:rPr>
              <w:t xml:space="preserve"> для проведения ряда контрольных </w:t>
            </w:r>
            <w:r w:rsidRPr="00261B1C">
              <w:rPr>
                <w:rFonts w:ascii="Arial" w:hAnsi="Arial" w:cs="Arial"/>
                <w:sz w:val="20"/>
                <w:szCs w:val="20"/>
              </w:rPr>
              <w:t>(</w:t>
            </w:r>
            <w:r w:rsidR="00920DC6" w:rsidRPr="00261B1C">
              <w:rPr>
                <w:rFonts w:ascii="Arial" w:hAnsi="Arial" w:cs="Arial"/>
                <w:sz w:val="20"/>
                <w:szCs w:val="20"/>
              </w:rPr>
              <w:t>надзорных) действий</w:t>
            </w:r>
            <w:r w:rsidRPr="00261B1C">
              <w:rPr>
                <w:rFonts w:ascii="Arial" w:hAnsi="Arial" w:cs="Arial"/>
                <w:sz w:val="20"/>
                <w:szCs w:val="20"/>
              </w:rPr>
              <w:t>, если это будет предусмотрено положением для конкретного вида контроля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74F0469C" w14:textId="50DD5AEA" w:rsidR="0069364F" w:rsidRPr="00261B1C" w:rsidRDefault="00B936A3" w:rsidP="00665BE9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Внеплановые проверки, публичная оценка бизнеса и приложение 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Инспектор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новшества вступили в силу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3849BF" w:rsidRPr="00261B1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08ADA260" w14:textId="56F5ABAE" w:rsidR="00635CD5" w:rsidRPr="00261B1C" w:rsidRDefault="00743E6A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635CD5" w:rsidRPr="00261B1C">
              <w:rPr>
                <w:rFonts w:ascii="Arial" w:hAnsi="Arial" w:cs="Arial"/>
                <w:sz w:val="20"/>
                <w:szCs w:val="20"/>
              </w:rPr>
              <w:t>б изменениях:</w:t>
            </w:r>
          </w:p>
          <w:p w14:paraId="21C89D7D" w14:textId="70FB3E11" w:rsidR="00635CD5" w:rsidRPr="00261B1C" w:rsidRDefault="00B936A3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проводятся внеплановые проверки организации (контрольные (надзорные) мероприятия)</w:t>
              </w:r>
            </w:hyperlink>
          </w:p>
          <w:p w14:paraId="09115E7E" w14:textId="7FFB8591" w:rsidR="00635CD5" w:rsidRPr="00261B1C" w:rsidRDefault="00B936A3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проводятся плановые проверки организаций (контрольные (надзорные) мероприятия)</w:t>
              </w:r>
            </w:hyperlink>
          </w:p>
          <w:p w14:paraId="41CF944D" w14:textId="06DC568A" w:rsidR="00B84069" w:rsidRPr="00261B1C" w:rsidRDefault="00B936A3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A00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A00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проводится контрольная закупка сотрудниками Роспотребнадзора и </w:t>
              </w:r>
              <w:proofErr w:type="spellStart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Росалкогольтабакконтроля</w:t>
              </w:r>
              <w:proofErr w:type="spellEnd"/>
            </w:hyperlink>
          </w:p>
          <w:p w14:paraId="144A76C6" w14:textId="03EA927A" w:rsidR="009717AA" w:rsidRPr="00261B1C" w:rsidRDefault="00B936A3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Роспотребнадзор проводит контрольную закупку </w:t>
              </w:r>
            </w:hyperlink>
          </w:p>
          <w:p w14:paraId="3D4B6370" w14:textId="3D4938EC" w:rsidR="00635CD5" w:rsidRPr="00261B1C" w:rsidRDefault="00B936A3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Оспаривание в судебном порядке ненормативных правовых актов, решений, действий (бездействия) органов (должностных лиц), осуществляющих публичные полномочия</w:t>
              </w:r>
            </w:hyperlink>
          </w:p>
        </w:tc>
      </w:tr>
      <w:tr w:rsidR="00005943" w:rsidRPr="000877F9" w14:paraId="6CC92379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155C3857" w14:textId="6A4618EA" w:rsidR="00005943" w:rsidRDefault="00005943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Пожарный надзор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2E06D9BC" w14:textId="77777777" w:rsidR="00CC1AC6" w:rsidRDefault="00005943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поправки в Положение о федеральном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пожнадзоре</w:t>
            </w:r>
            <w:proofErr w:type="spellEnd"/>
            <w:r w:rsidR="00CC1AC6">
              <w:rPr>
                <w:rFonts w:ascii="Arial" w:hAnsi="Arial" w:cs="Arial"/>
                <w:sz w:val="20"/>
                <w:szCs w:val="20"/>
              </w:rPr>
              <w:t>, в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CC1A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02B6C" w14:textId="1E034DF0" w:rsidR="00005943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исключена возможность проведения планового инспекционного визита на объектах чрезвычайно высокого и высокого риска</w:t>
            </w:r>
            <w:r w:rsidR="006402F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689234" w14:textId="43C018CC" w:rsidR="00CC1AC6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изменены критерии добросовестности в отношении </w:t>
            </w:r>
            <w:r w:rsidR="00FE745B">
              <w:rPr>
                <w:rFonts w:ascii="Arial" w:hAnsi="Arial" w:cs="Arial"/>
                <w:sz w:val="20"/>
                <w:szCs w:val="20"/>
              </w:rPr>
              <w:t xml:space="preserve">некоторых </w:t>
            </w:r>
            <w:r>
              <w:rPr>
                <w:rFonts w:ascii="Arial" w:hAnsi="Arial" w:cs="Arial"/>
                <w:sz w:val="20"/>
                <w:szCs w:val="20"/>
              </w:rPr>
              <w:t>объектов</w:t>
            </w:r>
            <w:r w:rsidR="00FE745B">
              <w:rPr>
                <w:rFonts w:ascii="Arial" w:hAnsi="Arial" w:cs="Arial"/>
                <w:sz w:val="20"/>
                <w:szCs w:val="20"/>
              </w:rPr>
              <w:t>, в том числе объектов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транспортной инфраструктуры, общественного и жилого назначения</w:t>
            </w:r>
            <w:r w:rsidR="0034571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E59AD1" w14:textId="77777777" w:rsidR="00CC1AC6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обязательная фото- (видео-) фиксация препятствий госконтрол</w:t>
            </w:r>
            <w:r w:rsidR="009028B0"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распространена на профилактические мероприятия</w:t>
            </w:r>
            <w:r w:rsidR="006402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EA1E9A" w14:textId="3D19798C" w:rsidR="006402F6" w:rsidRPr="006402F6" w:rsidRDefault="006402F6" w:rsidP="006402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2F6">
              <w:rPr>
                <w:rFonts w:ascii="Arial" w:hAnsi="Arial" w:cs="Arial"/>
                <w:sz w:val="20"/>
                <w:szCs w:val="20"/>
              </w:rPr>
              <w:t>Уточнены и дополнены требования к эвакуационным выходам, в частности к их количеству, техническим характеристикам, размещению турникетов</w:t>
            </w:r>
          </w:p>
        </w:tc>
        <w:tc>
          <w:tcPr>
            <w:tcW w:w="3402" w:type="dxa"/>
            <w:shd w:val="clear" w:color="auto" w:fill="auto"/>
          </w:tcPr>
          <w:p w14:paraId="3D52B147" w14:textId="4986B010" w:rsidR="00005943" w:rsidRPr="002C22C0" w:rsidRDefault="00B936A3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Проверки государственного пожарного надзора (контроль (надзор) за соблюдением законодательства о пожарной безопасности)</w:t>
              </w:r>
              <w:r w:rsid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636B40F" w14:textId="1C710552" w:rsidR="0034571B" w:rsidRDefault="00B936A3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пройти проверку пожарной безопасности</w:t>
              </w:r>
              <w:r w:rsid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7340895" w14:textId="29C4F144" w:rsidR="002C22C0" w:rsidRPr="002C22C0" w:rsidRDefault="00B936A3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2C22C0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Обеспечение пожарной безопасности</w:t>
              </w:r>
            </w:hyperlink>
          </w:p>
          <w:p w14:paraId="4587DBEC" w14:textId="77777777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0848A0" w14:textId="77777777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4A7E0" w14:textId="080CC5AE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C0" w:rsidRPr="000877F9" w14:paraId="6622A883" w14:textId="77777777" w:rsidTr="007123DB">
        <w:tc>
          <w:tcPr>
            <w:tcW w:w="10348" w:type="dxa"/>
            <w:gridSpan w:val="5"/>
            <w:shd w:val="clear" w:color="auto" w:fill="ED7D31"/>
          </w:tcPr>
          <w:p w14:paraId="234D437C" w14:textId="1FA8CA9C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2C22C0" w:rsidRPr="00F636B4" w14:paraId="2A68B461" w14:textId="77777777" w:rsidTr="007123DB">
        <w:trPr>
          <w:trHeight w:val="1744"/>
        </w:trPr>
        <w:tc>
          <w:tcPr>
            <w:tcW w:w="2946" w:type="dxa"/>
            <w:shd w:val="clear" w:color="auto" w:fill="auto"/>
          </w:tcPr>
          <w:p w14:paraId="63488C92" w14:textId="65911036" w:rsidR="002C22C0" w:rsidRDefault="002C22C0" w:rsidP="002C22C0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Обжалование постановлений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71459B25" w14:textId="03687441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обжалования постановлений по делам об административных правонарушениях теперь исчисляется в днях, а не в сутках</w:t>
            </w:r>
          </w:p>
        </w:tc>
        <w:tc>
          <w:tcPr>
            <w:tcW w:w="3402" w:type="dxa"/>
            <w:shd w:val="clear" w:color="auto" w:fill="auto"/>
          </w:tcPr>
          <w:p w14:paraId="165DE00B" w14:textId="041D4FCF" w:rsidR="002C22C0" w:rsidRDefault="00B936A3" w:rsidP="002C22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2C22C0" w:rsidRPr="00066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066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Досудебное (внесудебное) оспаривание (обжалование) решений и действий (бездействия) органов власти, организаций и должностных лиц, наделенных публичными полномочиями </w:t>
              </w:r>
            </w:hyperlink>
          </w:p>
        </w:tc>
      </w:tr>
      <w:tr w:rsidR="002C22C0" w:rsidRPr="00F636B4" w14:paraId="0329F75C" w14:textId="77777777" w:rsidTr="007123DB">
        <w:trPr>
          <w:trHeight w:val="544"/>
        </w:trPr>
        <w:tc>
          <w:tcPr>
            <w:tcW w:w="2946" w:type="dxa"/>
            <w:shd w:val="clear" w:color="auto" w:fill="auto"/>
          </w:tcPr>
          <w:p w14:paraId="59BC4152" w14:textId="144822ED" w:rsidR="002C22C0" w:rsidRDefault="002C22C0" w:rsidP="002C22C0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Штрафы за нарушения ПДД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E815592" w14:textId="490A425C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Увеличены штрафы за многие нарушения, например за превышение скорости, выезд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встречку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проезд на красный свет.</w:t>
            </w:r>
          </w:p>
          <w:p w14:paraId="5F7728E1" w14:textId="77777777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Введены новые штрафы за повторные нарушения, например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неоформление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ОСАГО.</w:t>
            </w:r>
          </w:p>
          <w:p w14:paraId="2622D1B7" w14:textId="14364890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Скидка за уплату штрафа в течение </w:t>
            </w:r>
            <w:r w:rsidR="00FE745B">
              <w:rPr>
                <w:rFonts w:ascii="Arial" w:hAnsi="Arial" w:cs="Arial"/>
                <w:sz w:val="20"/>
                <w:szCs w:val="20"/>
              </w:rPr>
              <w:t>льготного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срока снижена до 25%, а сам </w:t>
            </w:r>
            <w:r w:rsidR="00FE745B">
              <w:rPr>
                <w:rFonts w:ascii="Arial" w:hAnsi="Arial" w:cs="Arial"/>
                <w:sz w:val="20"/>
                <w:szCs w:val="20"/>
              </w:rPr>
              <w:t>этот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 увеличен до 30 дней </w:t>
            </w:r>
          </w:p>
        </w:tc>
        <w:tc>
          <w:tcPr>
            <w:tcW w:w="3402" w:type="dxa"/>
            <w:shd w:val="clear" w:color="auto" w:fill="auto"/>
          </w:tcPr>
          <w:p w14:paraId="7B351653" w14:textId="7FD3BC93" w:rsidR="002C22C0" w:rsidRPr="003C7D92" w:rsidRDefault="00B936A3" w:rsidP="002C22C0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Штрафы за нарушения ПДД: что изменилось с 1 января 2025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C7D92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0D414AD" w14:textId="2BDF645D" w:rsidR="002C22C0" w:rsidRDefault="002C22C0" w:rsidP="002C22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22" w:tooltip="Ссылка на КонсультантПлюс" w:history="1"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12568"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12568"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организации 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 xml:space="preserve">уплатить административный штраф </w:t>
              </w:r>
            </w:hyperlink>
          </w:p>
        </w:tc>
      </w:tr>
      <w:tr w:rsidR="00263C81" w:rsidRPr="0081603F" w14:paraId="742B177D" w14:textId="77777777" w:rsidTr="007123DB">
        <w:tc>
          <w:tcPr>
            <w:tcW w:w="10348" w:type="dxa"/>
            <w:gridSpan w:val="5"/>
            <w:shd w:val="clear" w:color="auto" w:fill="ED7D31"/>
          </w:tcPr>
          <w:p w14:paraId="7A7BA30D" w14:textId="77777777" w:rsidR="00263C81" w:rsidRPr="0081603F" w:rsidRDefault="00263C81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7123DB" w:rsidRPr="0081603F" w14:paraId="2F64FD64" w14:textId="77777777" w:rsidTr="00C80DF2">
        <w:trPr>
          <w:trHeight w:val="402"/>
        </w:trPr>
        <w:tc>
          <w:tcPr>
            <w:tcW w:w="2977" w:type="dxa"/>
            <w:gridSpan w:val="2"/>
            <w:shd w:val="clear" w:color="auto" w:fill="EAF1DD" w:themeFill="accent3" w:themeFillTint="33"/>
          </w:tcPr>
          <w:p w14:paraId="26395CAB" w14:textId="77777777" w:rsidR="007123DB" w:rsidRDefault="007123DB" w:rsidP="007234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01A4E1D8" w14:textId="78F64AE9" w:rsidR="007123DB" w:rsidRPr="00E13237" w:rsidRDefault="007123DB" w:rsidP="007234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едена</w:t>
            </w: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уголовная ответственность за незаконные использование, передачу, сбор и хранение компьютерной информации, содержащей персональные данные, а равно создание или обеспечение функционирования информационных ресурсов, предназначенных для ее незаконного хранения (распространения)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E6AB9C2" w14:textId="1CF62ABE" w:rsidR="007123DB" w:rsidRDefault="00B936A3" w:rsidP="007123DB">
            <w:pPr>
              <w:spacing w:before="120" w:after="120"/>
              <w:jc w:val="both"/>
            </w:pPr>
            <w:hyperlink r:id="rId23" w:tooltip="Ссылка на КонсультантПлюс" w:history="1"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263C81" w:rsidRPr="0081603F" w14:paraId="5BBC9ECE" w14:textId="77777777" w:rsidTr="00697491">
        <w:trPr>
          <w:trHeight w:val="402"/>
        </w:trPr>
        <w:tc>
          <w:tcPr>
            <w:tcW w:w="2976" w:type="dxa"/>
            <w:gridSpan w:val="2"/>
            <w:shd w:val="clear" w:color="auto" w:fill="EAF1DD" w:themeFill="accent3" w:themeFillTint="33"/>
          </w:tcPr>
          <w:p w14:paraId="34311AA9" w14:textId="77777777" w:rsidR="00263C81" w:rsidRDefault="00263C81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970" w:type="dxa"/>
            <w:gridSpan w:val="2"/>
            <w:shd w:val="clear" w:color="auto" w:fill="EAF1DD" w:themeFill="accent3" w:themeFillTint="33"/>
          </w:tcPr>
          <w:p w14:paraId="5AD88FCC" w14:textId="2AD2861A" w:rsidR="00263C81" w:rsidRDefault="00263C81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5B8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30 мая 2025 г</w:t>
            </w:r>
            <w:r w:rsidR="00232D0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повышаются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штраф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некоторые нарушения оператора в области персональных данных,</w:t>
            </w:r>
            <w:r>
              <w:t xml:space="preserve"> </w:t>
            </w:r>
            <w:r w:rsidRPr="005B2B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 также вводятся новые составы правонарушений, влекущих крупные штрафы</w:t>
            </w:r>
          </w:p>
          <w:p w14:paraId="41116D1C" w14:textId="77777777" w:rsidR="00263C81" w:rsidRPr="001F5B83" w:rsidRDefault="00263C81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5493A981" w14:textId="787F0681" w:rsidR="00263C81" w:rsidRPr="00BE1619" w:rsidRDefault="00B936A3" w:rsidP="009846F4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«Новые штрафы за утечку персональных данных и другие нарушения при работе с ними: закон опубликован»</w:t>
              </w:r>
            </w:hyperlink>
            <w:r w:rsidR="00263C8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3FDAAE01" w14:textId="77777777" w:rsidR="00263C81" w:rsidRPr="008579A3" w:rsidRDefault="00263C81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A3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435224AB" w14:textId="166DC652" w:rsidR="00263C81" w:rsidRDefault="00B936A3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Ответственность за нарушение требований о защите персональных данных</w:t>
              </w:r>
            </w:hyperlink>
          </w:p>
          <w:p w14:paraId="415598D3" w14:textId="692D52D8" w:rsidR="00263C81" w:rsidRDefault="00B936A3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Соблюдение правил розничной торговли </w:t>
              </w:r>
            </w:hyperlink>
          </w:p>
          <w:p w14:paraId="0BD4B54A" w14:textId="6B8A84A0" w:rsidR="00263C81" w:rsidRPr="005B2B5B" w:rsidRDefault="00B936A3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штрафы и иные административные наказания могут назначить в связи с осуществлением контроля и надзора в сфере персональных данных</w:t>
              </w:r>
            </w:hyperlink>
          </w:p>
          <w:p w14:paraId="7A3B9B2A" w14:textId="6E6DABA4" w:rsidR="00263C81" w:rsidRPr="007C5D66" w:rsidRDefault="00B936A3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2C22C0" w:rsidRPr="000877F9" w14:paraId="5DE8F4A6" w14:textId="77777777" w:rsidTr="007123DB">
        <w:tc>
          <w:tcPr>
            <w:tcW w:w="10348" w:type="dxa"/>
            <w:gridSpan w:val="5"/>
            <w:shd w:val="clear" w:color="auto" w:fill="ED7D31"/>
          </w:tcPr>
          <w:p w14:paraId="64C4687A" w14:textId="1F514CA4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Недвижимое имущество</w:t>
            </w:r>
          </w:p>
        </w:tc>
      </w:tr>
      <w:tr w:rsidR="002C22C0" w:rsidRPr="000877F9" w14:paraId="5F5FAD3F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2365FD3C" w14:textId="458B2038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B6D085D" w14:textId="6D82E450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01D99">
              <w:rPr>
                <w:rFonts w:ascii="Arial" w:hAnsi="Arial" w:cs="Arial"/>
                <w:sz w:val="20"/>
                <w:szCs w:val="20"/>
              </w:rPr>
              <w:t>овыш</w:t>
            </w:r>
            <w:r>
              <w:rPr>
                <w:rFonts w:ascii="Arial" w:hAnsi="Arial" w:cs="Arial"/>
                <w:sz w:val="20"/>
                <w:szCs w:val="20"/>
              </w:rPr>
              <w:t>ены</w:t>
            </w:r>
            <w:r w:rsidRPr="00601D99">
              <w:rPr>
                <w:rFonts w:ascii="Arial" w:hAnsi="Arial" w:cs="Arial"/>
                <w:sz w:val="20"/>
                <w:szCs w:val="20"/>
              </w:rPr>
              <w:t xml:space="preserve"> размеры госпошлины за госрегистрацию </w:t>
            </w:r>
            <w:r>
              <w:rPr>
                <w:rFonts w:ascii="Arial" w:hAnsi="Arial" w:cs="Arial"/>
                <w:sz w:val="20"/>
                <w:szCs w:val="20"/>
              </w:rPr>
              <w:t xml:space="preserve">ряда прав (их ограничений, обременений), </w:t>
            </w:r>
            <w:r w:rsidRPr="00601D99">
              <w:rPr>
                <w:rFonts w:ascii="Arial" w:hAnsi="Arial" w:cs="Arial"/>
                <w:sz w:val="20"/>
                <w:szCs w:val="20"/>
              </w:rPr>
              <w:t>сделок в ЕГРН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B0A703" w14:textId="3C0ED2C1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Выделены самостоятельные размеры пошлин </w:t>
            </w:r>
            <w:r w:rsidRPr="000C7014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 xml:space="preserve">кадастрового учета </w:t>
            </w:r>
            <w:r w:rsidRPr="000C701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 xml:space="preserve">госрегистрации прав на некоторые объекты </w:t>
            </w:r>
            <w:r w:rsidR="006069F9" w:rsidRPr="000C701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>некоторых сделок</w:t>
            </w:r>
            <w:r w:rsidRPr="000C7014">
              <w:rPr>
                <w:rFonts w:ascii="Arial" w:hAnsi="Arial" w:cs="Arial"/>
                <w:sz w:val="20"/>
                <w:szCs w:val="20"/>
              </w:rPr>
              <w:t>, в частности аренды</w:t>
            </w:r>
          </w:p>
        </w:tc>
        <w:tc>
          <w:tcPr>
            <w:tcW w:w="3402" w:type="dxa"/>
            <w:shd w:val="clear" w:color="auto" w:fill="auto"/>
          </w:tcPr>
          <w:p w14:paraId="50308C5D" w14:textId="35690268" w:rsidR="002C22C0" w:rsidRPr="009F0132" w:rsidRDefault="00B936A3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Госпошлины за регистрацию ряда прав и сделок с недвижимостью вырастут с 1 января 2025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2B05432" w14:textId="6453CD71" w:rsidR="002C22C0" w:rsidRPr="009F0132" w:rsidRDefault="00B936A3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аренды нежилого помещения</w:t>
              </w:r>
            </w:hyperlink>
          </w:p>
          <w:p w14:paraId="4750C444" w14:textId="7D0DFEAD" w:rsidR="002C22C0" w:rsidRPr="009F0132" w:rsidRDefault="00B936A3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аренды зданий и сооружений</w:t>
              </w:r>
            </w:hyperlink>
          </w:p>
          <w:p w14:paraId="0603EB1F" w14:textId="470E3E05" w:rsidR="002C22C0" w:rsidRDefault="00B936A3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уплатить госпошлину за регистрацию прав (договоров) на недвижимость</w:t>
              </w:r>
            </w:hyperlink>
          </w:p>
        </w:tc>
      </w:tr>
      <w:tr w:rsidR="002C22C0" w:rsidRPr="000877F9" w14:paraId="6C534F4F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685B8794" w14:textId="5CC09D71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Плата за информацию в ЕГРН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9349635" w14:textId="2DBBD560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Повышены размеры</w:t>
            </w:r>
            <w:r w:rsidRPr="005E157F">
              <w:rPr>
                <w:rFonts w:ascii="Arial" w:hAnsi="Arial" w:cs="Arial"/>
                <w:sz w:val="20"/>
                <w:szCs w:val="20"/>
              </w:rPr>
              <w:t xml:space="preserve"> платы за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получение информации из ЕГРН, а также за получение </w:t>
            </w:r>
            <w:r w:rsidRPr="005E157F">
              <w:rPr>
                <w:rFonts w:ascii="Arial" w:hAnsi="Arial" w:cs="Arial"/>
                <w:sz w:val="20"/>
                <w:szCs w:val="20"/>
              </w:rPr>
              <w:t>доступ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E157F">
              <w:rPr>
                <w:rFonts w:ascii="Arial" w:hAnsi="Arial" w:cs="Arial"/>
                <w:sz w:val="20"/>
                <w:szCs w:val="20"/>
              </w:rPr>
              <w:t xml:space="preserve"> в ЕГРН. </w:t>
            </w:r>
          </w:p>
          <w:p w14:paraId="1A6D366C" w14:textId="086E1F96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некоторых категорий физических лиц предусмотрена льгота 50% от размера платы</w:t>
            </w:r>
          </w:p>
        </w:tc>
        <w:tc>
          <w:tcPr>
            <w:tcW w:w="3402" w:type="dxa"/>
            <w:shd w:val="clear" w:color="auto" w:fill="auto"/>
          </w:tcPr>
          <w:p w14:paraId="411699D5" w14:textId="4F859F3D" w:rsidR="002C22C0" w:rsidRPr="003E0863" w:rsidRDefault="00B936A3" w:rsidP="0045108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получить выписку из Единого государственного реестра недвижимости </w:t>
              </w:r>
            </w:hyperlink>
          </w:p>
          <w:p w14:paraId="6ACD9829" w14:textId="6DABE76D" w:rsidR="002C22C0" w:rsidRDefault="00B936A3" w:rsidP="0045108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получить копии правоустанавливающих документов, содержащихся в ЕГРН </w:t>
              </w:r>
            </w:hyperlink>
          </w:p>
        </w:tc>
      </w:tr>
      <w:tr w:rsidR="002C22C0" w:rsidRPr="000877F9" w14:paraId="041210E2" w14:textId="77777777" w:rsidTr="00697491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37BAA469" w14:textId="7F03E3A0" w:rsidR="002C22C0" w:rsidRDefault="00D62339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Подача документов</w:t>
            </w:r>
          </w:p>
        </w:tc>
        <w:tc>
          <w:tcPr>
            <w:tcW w:w="4000" w:type="dxa"/>
            <w:gridSpan w:val="3"/>
            <w:shd w:val="clear" w:color="auto" w:fill="EAF1DD" w:themeFill="accent3" w:themeFillTint="33"/>
          </w:tcPr>
          <w:p w14:paraId="0E42300E" w14:textId="76DA3FBF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92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232D0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юридических лиц предусмотрена только электронная форма подачи документов на кадастровый учет и государственную регистрацию прав на недвижимость (есть исключения)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FCA1515" w14:textId="463CB940" w:rsidR="00BB1B54" w:rsidRPr="00BB1B54" w:rsidRDefault="00B936A3" w:rsidP="00BB1B5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зарегистрировать права на недвижимость</w:t>
              </w:r>
            </w:hyperlink>
            <w:r w:rsidR="00BB1B54" w:rsidRPr="00BB1B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1C3A4FBF" w14:textId="48C0EC35" w:rsidR="00BB1B54" w:rsidRPr="00BB1B54" w:rsidRDefault="00B936A3" w:rsidP="00BB1B5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36" w:tooltip="Ссылка на КонсультантПлюс" w:history="1"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зарегистрировать договор аренды недвижимости </w:t>
              </w:r>
            </w:hyperlink>
          </w:p>
        </w:tc>
      </w:tr>
      <w:tr w:rsidR="006B1B17" w:rsidRPr="000877F9" w14:paraId="59E31161" w14:textId="77777777" w:rsidTr="007123DB">
        <w:tc>
          <w:tcPr>
            <w:tcW w:w="10348" w:type="dxa"/>
            <w:gridSpan w:val="5"/>
            <w:shd w:val="clear" w:color="auto" w:fill="ED7D31"/>
          </w:tcPr>
          <w:p w14:paraId="7663488C" w14:textId="77777777" w:rsidR="006B1B17" w:rsidRPr="000877F9" w:rsidRDefault="006B1B17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 процесс</w:t>
            </w:r>
          </w:p>
        </w:tc>
      </w:tr>
      <w:tr w:rsidR="006B1B17" w:rsidRPr="000877F9" w14:paraId="6C2B280C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771E8D14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Подсудность дел об административных правонарушениях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A17261C" w14:textId="2A588B2D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уд РФ указал, что </w:t>
            </w:r>
            <w:r w:rsidRPr="00D70DAF">
              <w:rPr>
                <w:rFonts w:ascii="Arial" w:hAnsi="Arial" w:cs="Arial"/>
                <w:sz w:val="20"/>
                <w:szCs w:val="20"/>
              </w:rPr>
              <w:t xml:space="preserve">жалоба на не вступившее в законную силу постановление должностного лица по делу об административном правонарушении подлежит рассмотрению судом по месту нахождения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этого </w:t>
            </w:r>
            <w:r w:rsidRPr="00D70DAF">
              <w:rPr>
                <w:rFonts w:ascii="Arial" w:hAnsi="Arial" w:cs="Arial"/>
                <w:sz w:val="20"/>
                <w:szCs w:val="20"/>
              </w:rPr>
              <w:t>должностного 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(есть исключение)</w:t>
            </w:r>
          </w:p>
        </w:tc>
        <w:tc>
          <w:tcPr>
            <w:tcW w:w="3402" w:type="dxa"/>
            <w:shd w:val="clear" w:color="auto" w:fill="auto"/>
          </w:tcPr>
          <w:p w14:paraId="151DE51A" w14:textId="3FD0E48C" w:rsidR="006B1B17" w:rsidRDefault="00B936A3" w:rsidP="00D07A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6B1B17" w:rsidRPr="007C56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C56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Обжалование постановлений и решений по делам об административных правонарушениях в суде общей юрисдикции</w:t>
              </w:r>
            </w:hyperlink>
          </w:p>
          <w:p w14:paraId="36EAE39F" w14:textId="6AB0F32A" w:rsidR="006B1B17" w:rsidRDefault="00B936A3" w:rsidP="00D07A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обжаловать постановление (решение) по делу об административном правонарушении, выявленном Роспотребнадзором</w:t>
              </w:r>
            </w:hyperlink>
          </w:p>
        </w:tc>
      </w:tr>
      <w:tr w:rsidR="006B1B17" w:rsidRPr="000877F9" w14:paraId="4C6DD966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EAC33AB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Доказательства по делам </w:t>
            </w:r>
            <w:r w:rsidRPr="00986A5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3F4702C2" w14:textId="7FE9B4F4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A54"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986A54">
              <w:rPr>
                <w:rFonts w:ascii="Arial" w:hAnsi="Arial" w:cs="Arial"/>
                <w:sz w:val="20"/>
                <w:szCs w:val="20"/>
              </w:rPr>
              <w:t xml:space="preserve">уд РФ указал, что </w:t>
            </w:r>
            <w:r>
              <w:rPr>
                <w:rFonts w:ascii="Arial" w:hAnsi="Arial" w:cs="Arial"/>
                <w:sz w:val="20"/>
                <w:szCs w:val="20"/>
              </w:rPr>
              <w:t xml:space="preserve">отсутствие в </w:t>
            </w:r>
            <w:r w:rsidRPr="00986A54">
              <w:rPr>
                <w:rFonts w:ascii="Arial" w:hAnsi="Arial" w:cs="Arial"/>
                <w:sz w:val="20"/>
                <w:szCs w:val="20"/>
              </w:rPr>
              <w:t>протокол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986A54">
              <w:rPr>
                <w:rFonts w:ascii="Arial" w:hAnsi="Arial" w:cs="Arial"/>
                <w:sz w:val="20"/>
                <w:szCs w:val="20"/>
              </w:rPr>
              <w:t>подписи должностного лица</w:t>
            </w:r>
            <w:r>
              <w:t xml:space="preserve"> </w:t>
            </w:r>
            <w:r w:rsidR="00232D0F">
              <w:t xml:space="preserve">– 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r w:rsidRPr="00EA12BF">
              <w:rPr>
                <w:rFonts w:ascii="Arial" w:hAnsi="Arial" w:cs="Arial"/>
                <w:sz w:val="20"/>
                <w:szCs w:val="20"/>
              </w:rPr>
              <w:t>прекращ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 производств</w:t>
            </w:r>
            <w:r w:rsidR="00232D0F">
              <w:rPr>
                <w:rFonts w:ascii="Arial" w:hAnsi="Arial" w:cs="Arial"/>
                <w:sz w:val="20"/>
                <w:szCs w:val="20"/>
              </w:rPr>
              <w:t>а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 по делу за отсутствием состава</w:t>
            </w:r>
          </w:p>
        </w:tc>
        <w:tc>
          <w:tcPr>
            <w:tcW w:w="3402" w:type="dxa"/>
            <w:shd w:val="clear" w:color="auto" w:fill="auto"/>
          </w:tcPr>
          <w:p w14:paraId="2241ABF0" w14:textId="74CFE4D2" w:rsidR="006B1B17" w:rsidRDefault="00B936A3" w:rsidP="009846F4">
            <w:pPr>
              <w:spacing w:before="120" w:after="120"/>
              <w:jc w:val="both"/>
            </w:pPr>
            <w:hyperlink r:id="rId39" w:tooltip="Ссылка на КонсультантПлюс" w:history="1"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требования предъявляются к составлению и содержанию протокола об административном правонарушении</w:t>
              </w:r>
            </w:hyperlink>
          </w:p>
        </w:tc>
      </w:tr>
      <w:tr w:rsidR="006B1B17" w:rsidRPr="000877F9" w14:paraId="5E8761D0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2D39F546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Отмена судебного приказа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23834264" w14:textId="5F5C33B5" w:rsidR="006B1B17" w:rsidRDefault="00232D0F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6B1B17">
              <w:rPr>
                <w:rFonts w:ascii="Arial" w:hAnsi="Arial" w:cs="Arial"/>
                <w:sz w:val="20"/>
                <w:szCs w:val="20"/>
              </w:rPr>
              <w:t xml:space="preserve"> ГПК РФ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закреплена </w:t>
            </w:r>
            <w:r w:rsidR="006B1B17">
              <w:rPr>
                <w:rFonts w:ascii="Arial" w:hAnsi="Arial" w:cs="Arial"/>
                <w:sz w:val="20"/>
                <w:szCs w:val="20"/>
              </w:rPr>
              <w:t xml:space="preserve">возможность восстановить срок подачи возражений относительно исполнения судебного приказа, пропущенный по независящим от должника причинам. </w:t>
            </w:r>
          </w:p>
          <w:p w14:paraId="7D96C67F" w14:textId="63AAE3D3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отсутствии уважительных причин пропуска этого срока определение о его восстановлении можно обжаловать</w:t>
            </w:r>
          </w:p>
        </w:tc>
        <w:tc>
          <w:tcPr>
            <w:tcW w:w="3402" w:type="dxa"/>
            <w:shd w:val="clear" w:color="auto" w:fill="auto"/>
          </w:tcPr>
          <w:p w14:paraId="1C4A03FA" w14:textId="02A22DEE" w:rsidR="006B1B17" w:rsidRDefault="00B936A3" w:rsidP="009846F4">
            <w:pPr>
              <w:spacing w:before="120" w:after="120"/>
              <w:jc w:val="both"/>
            </w:pPr>
            <w:hyperlink r:id="rId40" w:tooltip="Ссылка на КонсультантПлюс" w:history="1">
              <w:r w:rsidR="006B1B17" w:rsidRPr="00111B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111B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Получение судебного приказа в суде общей юрисдикции</w:t>
              </w:r>
            </w:hyperlink>
          </w:p>
        </w:tc>
      </w:tr>
      <w:tr w:rsidR="002C22C0" w:rsidRPr="000877F9" w14:paraId="34134D6B" w14:textId="77777777" w:rsidTr="007123DB">
        <w:tc>
          <w:tcPr>
            <w:tcW w:w="10348" w:type="dxa"/>
            <w:gridSpan w:val="5"/>
            <w:shd w:val="clear" w:color="auto" w:fill="ED7D31"/>
          </w:tcPr>
          <w:p w14:paraId="6AA41700" w14:textId="3E72EB6D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2C22C0" w:rsidRPr="000877F9" w14:paraId="443457E9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092E219" w14:textId="010172C8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на цифровые рубли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5DF8BF6F" w14:textId="22C8A302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</w:t>
            </w:r>
            <w:r w:rsidRPr="00B05ED5">
              <w:rPr>
                <w:rFonts w:ascii="Arial" w:hAnsi="Arial" w:cs="Arial"/>
                <w:sz w:val="20"/>
                <w:szCs w:val="20"/>
              </w:rPr>
              <w:t xml:space="preserve"> порядок обращения взыскания на цифровые рубли в рамках исполнительного производства</w:t>
            </w:r>
          </w:p>
        </w:tc>
        <w:tc>
          <w:tcPr>
            <w:tcW w:w="3402" w:type="dxa"/>
            <w:shd w:val="clear" w:color="auto" w:fill="auto"/>
          </w:tcPr>
          <w:p w14:paraId="7B28A395" w14:textId="6E5BCCB7" w:rsidR="002C22C0" w:rsidRPr="00DA7C23" w:rsidRDefault="00B936A3" w:rsidP="00DA7C2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2C22C0" w:rsidRPr="00DA7C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A7C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Применение мер принудительного исполнения в рамках исполнительного производства </w:t>
              </w:r>
            </w:hyperlink>
          </w:p>
          <w:p w14:paraId="2AD4E3CF" w14:textId="13A26BF8" w:rsidR="002C22C0" w:rsidRDefault="00B936A3" w:rsidP="00DA7C2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В каком порядке обращается взыскание на денежные средства должника в рамках 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 xml:space="preserve">исполнительного производства </w:t>
              </w:r>
            </w:hyperlink>
          </w:p>
        </w:tc>
      </w:tr>
      <w:tr w:rsidR="002C22C0" w:rsidRPr="00DF7690" w14:paraId="4A063F95" w14:textId="77777777" w:rsidTr="007123DB">
        <w:tc>
          <w:tcPr>
            <w:tcW w:w="10348" w:type="dxa"/>
            <w:gridSpan w:val="5"/>
            <w:shd w:val="clear" w:color="auto" w:fill="ED7D31"/>
          </w:tcPr>
          <w:p w14:paraId="22B66325" w14:textId="77777777" w:rsidR="002C22C0" w:rsidRPr="00DF7690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Судебная практика</w:t>
            </w:r>
          </w:p>
        </w:tc>
      </w:tr>
      <w:tr w:rsidR="002C22C0" w:rsidRPr="000877F9" w14:paraId="478EE71C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367FB0DD" w14:textId="4B611E52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0720B8BA" w14:textId="5914C509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732163">
              <w:rPr>
                <w:rFonts w:ascii="Arial" w:hAnsi="Arial" w:cs="Arial"/>
                <w:sz w:val="20"/>
                <w:szCs w:val="20"/>
              </w:rPr>
              <w:t xml:space="preserve">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0D5B7C35" w14:textId="5068FAD9" w:rsidR="002C22C0" w:rsidRPr="000C7014" w:rsidRDefault="002C22C0" w:rsidP="002C22C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014">
              <w:rPr>
                <w:rFonts w:ascii="Arial" w:hAnsi="Arial" w:cs="Arial"/>
                <w:sz w:val="20"/>
                <w:szCs w:val="20"/>
              </w:rPr>
              <w:t>об уплате госпошлины;</w:t>
            </w:r>
          </w:p>
          <w:p w14:paraId="558C62C5" w14:textId="593CE0F5" w:rsidR="002C22C0" w:rsidRDefault="002A684C" w:rsidP="002C22C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2C22C0">
              <w:rPr>
                <w:rFonts w:ascii="Arial" w:hAnsi="Arial" w:cs="Arial"/>
                <w:sz w:val="20"/>
                <w:szCs w:val="20"/>
              </w:rPr>
              <w:t>судебных расходах, судебной неустойке;</w:t>
            </w:r>
          </w:p>
          <w:p w14:paraId="3D946532" w14:textId="37C3E46E" w:rsidR="002C22C0" w:rsidRDefault="002A684C" w:rsidP="002C22C0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2C22C0">
              <w:rPr>
                <w:rFonts w:ascii="Arial" w:hAnsi="Arial" w:cs="Arial"/>
                <w:sz w:val="20"/>
                <w:szCs w:val="20"/>
              </w:rPr>
              <w:t>отношениях по договорам возмездного оказания услуг, лизинга, купли-продажи</w:t>
            </w:r>
            <w:r w:rsidR="000C7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8A12C7" w14:textId="77777777" w:rsidR="000C7014" w:rsidRDefault="000C7014" w:rsidP="000C7014">
            <w:pPr>
              <w:pStyle w:val="a9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BB0CBF3" w14:textId="7FEC615C" w:rsidR="000C7014" w:rsidRDefault="002A684C" w:rsidP="000C701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244C23">
              <w:rPr>
                <w:rFonts w:ascii="Arial" w:hAnsi="Arial" w:cs="Arial"/>
                <w:sz w:val="20"/>
                <w:szCs w:val="20"/>
              </w:rPr>
              <w:t>аны разъяснения</w:t>
            </w:r>
            <w:r w:rsidR="000C7014" w:rsidRPr="000C7014">
              <w:rPr>
                <w:rFonts w:ascii="Arial" w:hAnsi="Arial" w:cs="Arial"/>
                <w:sz w:val="20"/>
                <w:szCs w:val="20"/>
              </w:rPr>
              <w:t xml:space="preserve"> о применении ранее вступивших в силу изменений налогового законодательства</w:t>
            </w:r>
            <w:r w:rsidR="00244C23">
              <w:rPr>
                <w:rFonts w:ascii="Arial" w:hAnsi="Arial" w:cs="Arial"/>
                <w:sz w:val="20"/>
                <w:szCs w:val="20"/>
              </w:rPr>
              <w:t xml:space="preserve"> по вопросам уплаты госпошлины</w:t>
            </w:r>
          </w:p>
        </w:tc>
        <w:tc>
          <w:tcPr>
            <w:tcW w:w="3402" w:type="dxa"/>
            <w:shd w:val="clear" w:color="auto" w:fill="auto"/>
          </w:tcPr>
          <w:p w14:paraId="7FE849DB" w14:textId="42694899" w:rsidR="002C22C0" w:rsidRPr="00F71705" w:rsidRDefault="00B936A3" w:rsidP="002C22C0">
            <w:pPr>
              <w:spacing w:before="120" w:after="120"/>
              <w:jc w:val="both"/>
              <w:rPr>
                <w:rStyle w:val="a3"/>
                <w:iCs/>
                <w:u w:val="none"/>
              </w:rPr>
            </w:pPr>
            <w:hyperlink r:id="rId43" w:tooltip="Ссылка на КонсультантПлюс" w:history="1"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Верховный суд разъяснил особенности уплаты госпошлины и обобщил практику коллегий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E3E5F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171224D" w14:textId="77777777" w:rsidR="005E3E5F" w:rsidRPr="005E3E5F" w:rsidRDefault="005E3E5F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E5F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29F5EA58" w14:textId="5B0059AF" w:rsidR="002C22C0" w:rsidRPr="00D755EC" w:rsidRDefault="00B936A3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договорной работе. Возмездное оказание услуг. Рекомендации по заключению договора</w:t>
              </w:r>
            </w:hyperlink>
          </w:p>
          <w:p w14:paraId="3A59F656" w14:textId="5E2FBC0D" w:rsidR="002C22C0" w:rsidRPr="00D755EC" w:rsidRDefault="00B936A3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купли-продажи товара </w:t>
              </w:r>
            </w:hyperlink>
          </w:p>
          <w:p w14:paraId="7337B72E" w14:textId="22326A95" w:rsidR="002C22C0" w:rsidRPr="00D755EC" w:rsidRDefault="00B936A3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финансовой аренды (лизинга)</w:t>
              </w:r>
            </w:hyperlink>
          </w:p>
          <w:p w14:paraId="0169559D" w14:textId="652540BC" w:rsidR="002C22C0" w:rsidRPr="00D755EC" w:rsidRDefault="00B936A3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</w:t>
              </w:r>
            </w:hyperlink>
          </w:p>
          <w:p w14:paraId="7F9DF901" w14:textId="4E2AAF83" w:rsidR="002C22C0" w:rsidRPr="00D755EC" w:rsidRDefault="00B936A3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Взыскание судебных расходов в гражданском процессе</w:t>
              </w:r>
            </w:hyperlink>
          </w:p>
          <w:p w14:paraId="1EC9C76A" w14:textId="0A391CFE" w:rsidR="002C22C0" w:rsidRPr="00D755EC" w:rsidRDefault="00B936A3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9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Мировое соглашение</w:t>
              </w:r>
            </w:hyperlink>
          </w:p>
          <w:p w14:paraId="2D0CD513" w14:textId="5109323D" w:rsidR="002C22C0" w:rsidRPr="00D755EC" w:rsidRDefault="00B936A3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составить договор возмездного оказания услуг между юридическими лицами</w:t>
              </w:r>
            </w:hyperlink>
          </w:p>
          <w:p w14:paraId="288D15ED" w14:textId="714192BE" w:rsidR="002C22C0" w:rsidRDefault="00B936A3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1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</w:t>
              </w:r>
              <w:proofErr w:type="gramEnd"/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есть основания для отказа во взыскании судебных расходов, понесенных в связи с рассмотрением дела арбитражным судом</w:t>
              </w:r>
            </w:hyperlink>
          </w:p>
        </w:tc>
      </w:tr>
      <w:tr w:rsidR="002C22C0" w:rsidRPr="000877F9" w14:paraId="471D360D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5BD8A3E" w14:textId="6FD62B3F" w:rsidR="002C22C0" w:rsidRPr="00EF7D2F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7D2F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EDBDDDC" w14:textId="7BA775F6" w:rsidR="002C22C0" w:rsidRPr="00EF7D2F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EF7D2F">
              <w:rPr>
                <w:rFonts w:ascii="Arial" w:hAnsi="Arial" w:cs="Arial"/>
                <w:sz w:val="20"/>
                <w:szCs w:val="20"/>
              </w:rPr>
              <w:t>уд РФ подготовил обзор актуальных вопросов судебной практики, возникших при рассмотрении дел</w:t>
            </w:r>
            <w:r w:rsidR="002A684C">
              <w:rPr>
                <w:rFonts w:ascii="Arial" w:hAnsi="Arial" w:cs="Arial"/>
                <w:sz w:val="20"/>
                <w:szCs w:val="20"/>
              </w:rPr>
              <w:t>,</w:t>
            </w:r>
            <w:r w:rsidRPr="00EF7D2F">
              <w:rPr>
                <w:rFonts w:ascii="Arial" w:hAnsi="Arial" w:cs="Arial"/>
                <w:sz w:val="20"/>
                <w:szCs w:val="20"/>
              </w:rPr>
              <w:t xml:space="preserve"> связанных с защитой прав потребителей, включая:</w:t>
            </w:r>
          </w:p>
          <w:p w14:paraId="0F1C9208" w14:textId="57932575" w:rsidR="002C22C0" w:rsidRPr="00EF7D2F" w:rsidRDefault="002C22C0" w:rsidP="00FD079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споры, связанные с реализацией товаров (выполнением работ, оказанием услуг);</w:t>
            </w:r>
          </w:p>
          <w:p w14:paraId="136D4850" w14:textId="626550C8" w:rsidR="002C22C0" w:rsidRPr="00EF7D2F" w:rsidRDefault="002C22C0" w:rsidP="00FD079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споры между потребителями финансовых услуг и финансовыми организациями</w:t>
            </w:r>
          </w:p>
        </w:tc>
        <w:tc>
          <w:tcPr>
            <w:tcW w:w="3402" w:type="dxa"/>
            <w:shd w:val="clear" w:color="auto" w:fill="auto"/>
          </w:tcPr>
          <w:p w14:paraId="627BEC18" w14:textId="3D047AC1" w:rsidR="002C22C0" w:rsidRPr="003D3E8A" w:rsidRDefault="00B936A3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="002C22C0" w:rsidRPr="00EF7D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EF7D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Верховный суд обобщил практику по защите прав потребителей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0A5797" w:rsidRPr="00DF7690" w14:paraId="3D7EDCFB" w14:textId="77777777" w:rsidTr="007123DB">
        <w:tc>
          <w:tcPr>
            <w:tcW w:w="10348" w:type="dxa"/>
            <w:gridSpan w:val="5"/>
            <w:shd w:val="clear" w:color="auto" w:fill="ED7D31"/>
          </w:tcPr>
          <w:p w14:paraId="3E938C6C" w14:textId="77777777" w:rsidR="000A5797" w:rsidRPr="00DF7690" w:rsidRDefault="000A5797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Связь</w:t>
            </w:r>
          </w:p>
        </w:tc>
      </w:tr>
      <w:tr w:rsidR="000A5797" w:rsidRPr="000877F9" w14:paraId="0B1D1C5D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6F0698B" w14:textId="77777777" w:rsidR="000A5797" w:rsidRDefault="000A579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Мобильная связь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00DC39A" w14:textId="6FE60AFD" w:rsidR="000A5797" w:rsidRDefault="000A579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1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апреля</w:t>
            </w: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</w:t>
            </w:r>
            <w:r w:rsidR="00EA3E1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вносятся изменения в Закон о связи. В частности, ограничено количество номеров, которое может быть выделено (предоставлено в пользование) гражданину РФ</w:t>
            </w:r>
          </w:p>
        </w:tc>
        <w:tc>
          <w:tcPr>
            <w:tcW w:w="3402" w:type="dxa"/>
            <w:shd w:val="clear" w:color="auto" w:fill="auto"/>
          </w:tcPr>
          <w:p w14:paraId="7B15B712" w14:textId="3BEF0029" w:rsidR="000A5797" w:rsidRPr="00F81147" w:rsidRDefault="00B936A3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tooltip="Ссылка на КонсультантПлюс" w:history="1">
              <w:r w:rsidR="000A5797" w:rsidRPr="00BA4C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A5797" w:rsidRPr="00BA4C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</w:t>
              </w:r>
            </w:hyperlink>
          </w:p>
        </w:tc>
      </w:tr>
      <w:tr w:rsidR="002C22C0" w:rsidRPr="00DF7690" w14:paraId="5A536A63" w14:textId="77777777" w:rsidTr="007123DB">
        <w:tc>
          <w:tcPr>
            <w:tcW w:w="10348" w:type="dxa"/>
            <w:gridSpan w:val="5"/>
            <w:shd w:val="clear" w:color="auto" w:fill="ED7D31"/>
          </w:tcPr>
          <w:p w14:paraId="2BCC5E89" w14:textId="4B8ADBE9" w:rsidR="002C22C0" w:rsidRPr="00DF7690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Интеллектуальная собственность</w:t>
            </w:r>
          </w:p>
        </w:tc>
      </w:tr>
      <w:tr w:rsidR="002C22C0" w:rsidRPr="000877F9" w14:paraId="25D3931B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F9A57EE" w14:textId="485D0110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Пошлины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F2C18B4" w14:textId="5AE5E7F4" w:rsidR="00E40DAB" w:rsidRDefault="002C22C0" w:rsidP="00E40D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Увеличены пошлины за действия Роспатента в сфере регистрации объектов интеллектуальной собственности</w:t>
            </w:r>
            <w:r w:rsidR="00E40DAB">
              <w:rPr>
                <w:rFonts w:ascii="Arial" w:hAnsi="Arial" w:cs="Arial"/>
                <w:sz w:val="20"/>
                <w:szCs w:val="20"/>
              </w:rPr>
              <w:t xml:space="preserve">, в том числе 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 xml:space="preserve">за госрегистрацию </w:t>
            </w:r>
            <w:r w:rsidR="00E40DAB">
              <w:rPr>
                <w:rFonts w:ascii="Arial" w:hAnsi="Arial" w:cs="Arial"/>
                <w:sz w:val="20"/>
                <w:szCs w:val="20"/>
              </w:rPr>
              <w:t>объектов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>, передач</w:t>
            </w:r>
            <w:r w:rsidR="00E40DAB">
              <w:rPr>
                <w:rFonts w:ascii="Arial" w:hAnsi="Arial" w:cs="Arial"/>
                <w:sz w:val="20"/>
                <w:szCs w:val="20"/>
              </w:rPr>
              <w:t>и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 xml:space="preserve"> (переход</w:t>
            </w:r>
            <w:r w:rsidR="00E40DAB">
              <w:rPr>
                <w:rFonts w:ascii="Arial" w:hAnsi="Arial" w:cs="Arial"/>
                <w:sz w:val="20"/>
                <w:szCs w:val="20"/>
              </w:rPr>
              <w:t>а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>) прав на них</w:t>
            </w:r>
          </w:p>
        </w:tc>
        <w:tc>
          <w:tcPr>
            <w:tcW w:w="3402" w:type="dxa"/>
            <w:shd w:val="clear" w:color="auto" w:fill="auto"/>
          </w:tcPr>
          <w:p w14:paraId="6941D9B7" w14:textId="6A4979A6" w:rsidR="002C22C0" w:rsidRPr="00E14566" w:rsidRDefault="00B936A3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4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Патентные и иные пошлины: изменения с 5 октября 2024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005C3221" w14:textId="65BC85F2" w:rsidR="002C22C0" w:rsidRPr="00E14566" w:rsidRDefault="00B936A3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5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об отчуждении исключительного права</w:t>
              </w:r>
            </w:hyperlink>
          </w:p>
          <w:p w14:paraId="3FA7FB3E" w14:textId="66E9CE73" w:rsidR="002C22C0" w:rsidRDefault="00B936A3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6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коммерческой концессии (франчайзинга)</w:t>
              </w:r>
            </w:hyperlink>
          </w:p>
          <w:p w14:paraId="09BCAA07" w14:textId="0E95BBFD" w:rsidR="00E40DAB" w:rsidRPr="00231376" w:rsidRDefault="00B936A3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7" w:tooltip="Ссылка на КонсультантПлюс" w:history="1"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Какой порядок регистрации программного обеспечения для ЭВМ и баз данных </w:t>
              </w:r>
            </w:hyperlink>
          </w:p>
        </w:tc>
      </w:tr>
      <w:tr w:rsidR="006F2768" w:rsidRPr="000877F9" w14:paraId="024EAE27" w14:textId="77777777" w:rsidTr="007123DB">
        <w:tc>
          <w:tcPr>
            <w:tcW w:w="10348" w:type="dxa"/>
            <w:gridSpan w:val="5"/>
            <w:shd w:val="clear" w:color="auto" w:fill="ED7D31"/>
          </w:tcPr>
          <w:p w14:paraId="7465D94F" w14:textId="77777777" w:rsidR="006F2768" w:rsidRPr="000877F9" w:rsidRDefault="006F2768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Лицензирование</w:t>
            </w:r>
          </w:p>
        </w:tc>
      </w:tr>
      <w:tr w:rsidR="006F2768" w:rsidRPr="000877F9" w14:paraId="0584289A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1F7BCACA" w14:textId="77777777" w:rsidR="006F2768" w:rsidRDefault="006F2768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B1F58D6" w14:textId="2159900F" w:rsidR="006F2768" w:rsidRDefault="006F2768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01D99">
              <w:rPr>
                <w:rFonts w:ascii="Arial" w:hAnsi="Arial" w:cs="Arial"/>
                <w:sz w:val="20"/>
                <w:szCs w:val="20"/>
              </w:rPr>
              <w:t>овыш</w:t>
            </w:r>
            <w:r>
              <w:rPr>
                <w:rFonts w:ascii="Arial" w:hAnsi="Arial" w:cs="Arial"/>
                <w:sz w:val="20"/>
                <w:szCs w:val="20"/>
              </w:rPr>
              <w:t>ены</w:t>
            </w:r>
            <w:r w:rsidRPr="00601D99">
              <w:rPr>
                <w:rFonts w:ascii="Arial" w:hAnsi="Arial" w:cs="Arial"/>
                <w:sz w:val="20"/>
                <w:szCs w:val="20"/>
              </w:rPr>
              <w:t xml:space="preserve"> размеры госпошлины за </w:t>
            </w:r>
            <w:r>
              <w:rPr>
                <w:rFonts w:ascii="Arial" w:hAnsi="Arial" w:cs="Arial"/>
                <w:sz w:val="20"/>
                <w:szCs w:val="20"/>
              </w:rPr>
              <w:t>лицензирование частной охранной, частной детективной (сыскной) деятельности</w:t>
            </w:r>
          </w:p>
          <w:p w14:paraId="2C9FF617" w14:textId="77777777" w:rsidR="006F2768" w:rsidRDefault="006F2768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B09D03" w14:textId="6A386F12" w:rsidR="006F2768" w:rsidRDefault="00B936A3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8" w:tooltip="Ссылка на КонсультантПлюс" w:history="1"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получить лицензию на осуществление частной охранной деятельности и внести изменения в реестр лицензий 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59"/>
      <w:footerReference w:type="even" r:id="rId60"/>
      <w:footerReference w:type="default" r:id="rId6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D2943" w14:textId="77777777" w:rsidR="00B936A3" w:rsidRDefault="00B936A3" w:rsidP="00293EEB">
      <w:r>
        <w:separator/>
      </w:r>
    </w:p>
  </w:endnote>
  <w:endnote w:type="continuationSeparator" w:id="0">
    <w:p w14:paraId="4DFB4A8E" w14:textId="77777777" w:rsidR="00B936A3" w:rsidRDefault="00B936A3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E67D" w14:textId="77777777" w:rsidR="00665BE9" w:rsidRDefault="00665BE9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665BE9" w:rsidRDefault="00665BE9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9299" w14:textId="52EF1EC3" w:rsidR="00665BE9" w:rsidRPr="00D412D6" w:rsidRDefault="00665BE9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31D2C699" w:rsidR="00665BE9" w:rsidRPr="0038387E" w:rsidRDefault="00665BE9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31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A502" w14:textId="77777777" w:rsidR="00B936A3" w:rsidRDefault="00B936A3" w:rsidP="00293EEB">
      <w:r>
        <w:separator/>
      </w:r>
    </w:p>
  </w:footnote>
  <w:footnote w:type="continuationSeparator" w:id="0">
    <w:p w14:paraId="276E330C" w14:textId="77777777" w:rsidR="00B936A3" w:rsidRDefault="00B936A3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5ABD" w14:textId="5F6267C6" w:rsidR="00665BE9" w:rsidRPr="0038387E" w:rsidRDefault="00665BE9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V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2024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943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25FF5"/>
    <w:rsid w:val="00031915"/>
    <w:rsid w:val="00032EE3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2A0A"/>
    <w:rsid w:val="00054314"/>
    <w:rsid w:val="00054B2A"/>
    <w:rsid w:val="00054D43"/>
    <w:rsid w:val="000550AC"/>
    <w:rsid w:val="00056816"/>
    <w:rsid w:val="000610EE"/>
    <w:rsid w:val="000643AB"/>
    <w:rsid w:val="0006693C"/>
    <w:rsid w:val="00066DDA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877F9"/>
    <w:rsid w:val="000902D8"/>
    <w:rsid w:val="00090E0F"/>
    <w:rsid w:val="00090E36"/>
    <w:rsid w:val="00091CDF"/>
    <w:rsid w:val="000921A9"/>
    <w:rsid w:val="00093745"/>
    <w:rsid w:val="000943C2"/>
    <w:rsid w:val="00094D0A"/>
    <w:rsid w:val="00095B5C"/>
    <w:rsid w:val="00096297"/>
    <w:rsid w:val="0009754A"/>
    <w:rsid w:val="000A1AFE"/>
    <w:rsid w:val="000A25B2"/>
    <w:rsid w:val="000A27D4"/>
    <w:rsid w:val="000A4B3B"/>
    <w:rsid w:val="000A5797"/>
    <w:rsid w:val="000A58D7"/>
    <w:rsid w:val="000A5DE7"/>
    <w:rsid w:val="000A641B"/>
    <w:rsid w:val="000A6F93"/>
    <w:rsid w:val="000A7EF7"/>
    <w:rsid w:val="000B049F"/>
    <w:rsid w:val="000B1C07"/>
    <w:rsid w:val="000B23BC"/>
    <w:rsid w:val="000B2F2C"/>
    <w:rsid w:val="000B34C9"/>
    <w:rsid w:val="000B3DEC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45EF"/>
    <w:rsid w:val="000C6F06"/>
    <w:rsid w:val="000C7014"/>
    <w:rsid w:val="000D0185"/>
    <w:rsid w:val="000D29B1"/>
    <w:rsid w:val="000D445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369"/>
    <w:rsid w:val="000E7F89"/>
    <w:rsid w:val="000E7FEA"/>
    <w:rsid w:val="000F1434"/>
    <w:rsid w:val="000F16C4"/>
    <w:rsid w:val="000F3E4B"/>
    <w:rsid w:val="000F5480"/>
    <w:rsid w:val="000F5E68"/>
    <w:rsid w:val="001009FA"/>
    <w:rsid w:val="00103205"/>
    <w:rsid w:val="0010354F"/>
    <w:rsid w:val="001048AD"/>
    <w:rsid w:val="00104B5C"/>
    <w:rsid w:val="00110428"/>
    <w:rsid w:val="00110693"/>
    <w:rsid w:val="00110E37"/>
    <w:rsid w:val="00111B88"/>
    <w:rsid w:val="00111BBD"/>
    <w:rsid w:val="0011388B"/>
    <w:rsid w:val="001148B3"/>
    <w:rsid w:val="00116F6A"/>
    <w:rsid w:val="00117B1F"/>
    <w:rsid w:val="0012089E"/>
    <w:rsid w:val="00121607"/>
    <w:rsid w:val="0012244E"/>
    <w:rsid w:val="001225F8"/>
    <w:rsid w:val="00122E1D"/>
    <w:rsid w:val="001257A0"/>
    <w:rsid w:val="0012664A"/>
    <w:rsid w:val="00126720"/>
    <w:rsid w:val="00127A42"/>
    <w:rsid w:val="00127CD9"/>
    <w:rsid w:val="00127D19"/>
    <w:rsid w:val="0013083F"/>
    <w:rsid w:val="00132324"/>
    <w:rsid w:val="00133D37"/>
    <w:rsid w:val="00135140"/>
    <w:rsid w:val="00136D75"/>
    <w:rsid w:val="00136F75"/>
    <w:rsid w:val="001401C7"/>
    <w:rsid w:val="00140E8C"/>
    <w:rsid w:val="00141D05"/>
    <w:rsid w:val="0014342E"/>
    <w:rsid w:val="00145FEB"/>
    <w:rsid w:val="00150DEF"/>
    <w:rsid w:val="00151226"/>
    <w:rsid w:val="00151A41"/>
    <w:rsid w:val="001523B5"/>
    <w:rsid w:val="001532A4"/>
    <w:rsid w:val="001537F2"/>
    <w:rsid w:val="00154CEA"/>
    <w:rsid w:val="00154D43"/>
    <w:rsid w:val="00155133"/>
    <w:rsid w:val="001564BD"/>
    <w:rsid w:val="001572EB"/>
    <w:rsid w:val="001576F4"/>
    <w:rsid w:val="0016055B"/>
    <w:rsid w:val="001610CC"/>
    <w:rsid w:val="00161581"/>
    <w:rsid w:val="001618B9"/>
    <w:rsid w:val="00162611"/>
    <w:rsid w:val="00162D9D"/>
    <w:rsid w:val="00163B80"/>
    <w:rsid w:val="0016474B"/>
    <w:rsid w:val="001651B2"/>
    <w:rsid w:val="001666D9"/>
    <w:rsid w:val="00170867"/>
    <w:rsid w:val="00171A07"/>
    <w:rsid w:val="001729C3"/>
    <w:rsid w:val="00173AEC"/>
    <w:rsid w:val="00173B51"/>
    <w:rsid w:val="00173D6E"/>
    <w:rsid w:val="00175004"/>
    <w:rsid w:val="0017792A"/>
    <w:rsid w:val="00177FB5"/>
    <w:rsid w:val="00180A9B"/>
    <w:rsid w:val="00180BC6"/>
    <w:rsid w:val="0018161D"/>
    <w:rsid w:val="00181DF0"/>
    <w:rsid w:val="001823E8"/>
    <w:rsid w:val="0018251E"/>
    <w:rsid w:val="00182CF5"/>
    <w:rsid w:val="00183C4E"/>
    <w:rsid w:val="00184CBA"/>
    <w:rsid w:val="0018521C"/>
    <w:rsid w:val="00185426"/>
    <w:rsid w:val="0018658A"/>
    <w:rsid w:val="001877E3"/>
    <w:rsid w:val="00187FFE"/>
    <w:rsid w:val="00192EE7"/>
    <w:rsid w:val="001931EB"/>
    <w:rsid w:val="0019364E"/>
    <w:rsid w:val="0019475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A6898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D14C5"/>
    <w:rsid w:val="001D1890"/>
    <w:rsid w:val="001D5EAF"/>
    <w:rsid w:val="001E061B"/>
    <w:rsid w:val="001E080F"/>
    <w:rsid w:val="001E1ABC"/>
    <w:rsid w:val="001E1FCC"/>
    <w:rsid w:val="001E5D0A"/>
    <w:rsid w:val="001E6A92"/>
    <w:rsid w:val="001E6DAB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06010"/>
    <w:rsid w:val="00213EC3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27E"/>
    <w:rsid w:val="002308E4"/>
    <w:rsid w:val="00231376"/>
    <w:rsid w:val="002315AB"/>
    <w:rsid w:val="002317A6"/>
    <w:rsid w:val="00232D0F"/>
    <w:rsid w:val="00234E89"/>
    <w:rsid w:val="00236268"/>
    <w:rsid w:val="00237165"/>
    <w:rsid w:val="0023740B"/>
    <w:rsid w:val="00237F94"/>
    <w:rsid w:val="002403EC"/>
    <w:rsid w:val="00240691"/>
    <w:rsid w:val="00241ACE"/>
    <w:rsid w:val="00241AF0"/>
    <w:rsid w:val="002430ED"/>
    <w:rsid w:val="00243548"/>
    <w:rsid w:val="00244C23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1B1C"/>
    <w:rsid w:val="00263C81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55F8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895"/>
    <w:rsid w:val="00290928"/>
    <w:rsid w:val="00291F86"/>
    <w:rsid w:val="002926F3"/>
    <w:rsid w:val="002936E7"/>
    <w:rsid w:val="00293EEB"/>
    <w:rsid w:val="002942FA"/>
    <w:rsid w:val="00294C62"/>
    <w:rsid w:val="00296FEB"/>
    <w:rsid w:val="00297273"/>
    <w:rsid w:val="00297B67"/>
    <w:rsid w:val="002A362C"/>
    <w:rsid w:val="002A3FCC"/>
    <w:rsid w:val="002A4750"/>
    <w:rsid w:val="002A5CDA"/>
    <w:rsid w:val="002A684C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2C0"/>
    <w:rsid w:val="002C2588"/>
    <w:rsid w:val="002C486A"/>
    <w:rsid w:val="002C7356"/>
    <w:rsid w:val="002C7B0A"/>
    <w:rsid w:val="002D032B"/>
    <w:rsid w:val="002D2419"/>
    <w:rsid w:val="002D34AB"/>
    <w:rsid w:val="002D484F"/>
    <w:rsid w:val="002D568D"/>
    <w:rsid w:val="002D5883"/>
    <w:rsid w:val="002D792A"/>
    <w:rsid w:val="002E1AD1"/>
    <w:rsid w:val="002E1FE9"/>
    <w:rsid w:val="002E4FB0"/>
    <w:rsid w:val="002E5A49"/>
    <w:rsid w:val="002E5A81"/>
    <w:rsid w:val="002E5BEE"/>
    <w:rsid w:val="002E7ABD"/>
    <w:rsid w:val="002F0E18"/>
    <w:rsid w:val="002F257C"/>
    <w:rsid w:val="002F3819"/>
    <w:rsid w:val="002F5688"/>
    <w:rsid w:val="002F5EEB"/>
    <w:rsid w:val="002F6042"/>
    <w:rsid w:val="002F6111"/>
    <w:rsid w:val="002F616A"/>
    <w:rsid w:val="003007FB"/>
    <w:rsid w:val="00300A3E"/>
    <w:rsid w:val="00301961"/>
    <w:rsid w:val="00301998"/>
    <w:rsid w:val="00304A91"/>
    <w:rsid w:val="00304D63"/>
    <w:rsid w:val="00307A65"/>
    <w:rsid w:val="00310C29"/>
    <w:rsid w:val="003112AB"/>
    <w:rsid w:val="00311FF6"/>
    <w:rsid w:val="00312568"/>
    <w:rsid w:val="00312CEE"/>
    <w:rsid w:val="00313F65"/>
    <w:rsid w:val="00314063"/>
    <w:rsid w:val="00314B2E"/>
    <w:rsid w:val="00315F3B"/>
    <w:rsid w:val="00317967"/>
    <w:rsid w:val="00320032"/>
    <w:rsid w:val="0032126D"/>
    <w:rsid w:val="00321459"/>
    <w:rsid w:val="0032221E"/>
    <w:rsid w:val="003229DF"/>
    <w:rsid w:val="003234EB"/>
    <w:rsid w:val="00323E2C"/>
    <w:rsid w:val="00325707"/>
    <w:rsid w:val="00325EAF"/>
    <w:rsid w:val="0032716B"/>
    <w:rsid w:val="003301F8"/>
    <w:rsid w:val="003327F4"/>
    <w:rsid w:val="0033376F"/>
    <w:rsid w:val="00334209"/>
    <w:rsid w:val="003352C6"/>
    <w:rsid w:val="00337C81"/>
    <w:rsid w:val="00340D7E"/>
    <w:rsid w:val="0034165D"/>
    <w:rsid w:val="00342872"/>
    <w:rsid w:val="003438CA"/>
    <w:rsid w:val="00344C58"/>
    <w:rsid w:val="00344F5E"/>
    <w:rsid w:val="003451F9"/>
    <w:rsid w:val="0034571B"/>
    <w:rsid w:val="0034610F"/>
    <w:rsid w:val="00346D53"/>
    <w:rsid w:val="0034708C"/>
    <w:rsid w:val="00347124"/>
    <w:rsid w:val="00347359"/>
    <w:rsid w:val="00347B0C"/>
    <w:rsid w:val="00347D7F"/>
    <w:rsid w:val="003526AB"/>
    <w:rsid w:val="00353BF6"/>
    <w:rsid w:val="00360154"/>
    <w:rsid w:val="00360CED"/>
    <w:rsid w:val="00361A19"/>
    <w:rsid w:val="00361C39"/>
    <w:rsid w:val="00363805"/>
    <w:rsid w:val="003640D4"/>
    <w:rsid w:val="003646F4"/>
    <w:rsid w:val="00364A26"/>
    <w:rsid w:val="00365120"/>
    <w:rsid w:val="003679C3"/>
    <w:rsid w:val="00370B33"/>
    <w:rsid w:val="00373570"/>
    <w:rsid w:val="00377259"/>
    <w:rsid w:val="00380325"/>
    <w:rsid w:val="00381138"/>
    <w:rsid w:val="003821B0"/>
    <w:rsid w:val="00383320"/>
    <w:rsid w:val="003833CF"/>
    <w:rsid w:val="003849BF"/>
    <w:rsid w:val="00385590"/>
    <w:rsid w:val="00385CCD"/>
    <w:rsid w:val="00387ED6"/>
    <w:rsid w:val="003904CD"/>
    <w:rsid w:val="003909B3"/>
    <w:rsid w:val="00390D57"/>
    <w:rsid w:val="003932B7"/>
    <w:rsid w:val="00394DC5"/>
    <w:rsid w:val="00396B9E"/>
    <w:rsid w:val="00397CFD"/>
    <w:rsid w:val="00397D7A"/>
    <w:rsid w:val="00397F03"/>
    <w:rsid w:val="003A0D28"/>
    <w:rsid w:val="003A136B"/>
    <w:rsid w:val="003A541D"/>
    <w:rsid w:val="003A6249"/>
    <w:rsid w:val="003A68E1"/>
    <w:rsid w:val="003A6C47"/>
    <w:rsid w:val="003A7D25"/>
    <w:rsid w:val="003B0CDD"/>
    <w:rsid w:val="003B0F5B"/>
    <w:rsid w:val="003B1BE6"/>
    <w:rsid w:val="003B27D5"/>
    <w:rsid w:val="003B3352"/>
    <w:rsid w:val="003B6B5F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C7D92"/>
    <w:rsid w:val="003D055A"/>
    <w:rsid w:val="003D0F16"/>
    <w:rsid w:val="003D18F2"/>
    <w:rsid w:val="003D2BAE"/>
    <w:rsid w:val="003D2DAB"/>
    <w:rsid w:val="003D2EAC"/>
    <w:rsid w:val="003D3574"/>
    <w:rsid w:val="003D3E8A"/>
    <w:rsid w:val="003D46BA"/>
    <w:rsid w:val="003D470D"/>
    <w:rsid w:val="003D53E9"/>
    <w:rsid w:val="003D5AB3"/>
    <w:rsid w:val="003D5CBF"/>
    <w:rsid w:val="003E086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7E50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C4B"/>
    <w:rsid w:val="00432E40"/>
    <w:rsid w:val="00432F95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108B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5607"/>
    <w:rsid w:val="004773EC"/>
    <w:rsid w:val="004778E2"/>
    <w:rsid w:val="00480098"/>
    <w:rsid w:val="0048027C"/>
    <w:rsid w:val="00480988"/>
    <w:rsid w:val="00480DCF"/>
    <w:rsid w:val="004821C7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03B"/>
    <w:rsid w:val="004A6733"/>
    <w:rsid w:val="004A79D5"/>
    <w:rsid w:val="004B01CB"/>
    <w:rsid w:val="004B05AC"/>
    <w:rsid w:val="004B0954"/>
    <w:rsid w:val="004B1FF5"/>
    <w:rsid w:val="004B2F12"/>
    <w:rsid w:val="004B31BA"/>
    <w:rsid w:val="004B47C2"/>
    <w:rsid w:val="004B4B85"/>
    <w:rsid w:val="004B5B30"/>
    <w:rsid w:val="004B69C1"/>
    <w:rsid w:val="004C08F9"/>
    <w:rsid w:val="004C1788"/>
    <w:rsid w:val="004C1AB3"/>
    <w:rsid w:val="004C1C6E"/>
    <w:rsid w:val="004C2B93"/>
    <w:rsid w:val="004C4445"/>
    <w:rsid w:val="004C4E79"/>
    <w:rsid w:val="004C767E"/>
    <w:rsid w:val="004C7E29"/>
    <w:rsid w:val="004D03AB"/>
    <w:rsid w:val="004D1035"/>
    <w:rsid w:val="004D1C23"/>
    <w:rsid w:val="004D2635"/>
    <w:rsid w:val="004D41D9"/>
    <w:rsid w:val="004D6312"/>
    <w:rsid w:val="004E0B62"/>
    <w:rsid w:val="004E0FF0"/>
    <w:rsid w:val="004E4E45"/>
    <w:rsid w:val="004E5538"/>
    <w:rsid w:val="004E5C48"/>
    <w:rsid w:val="004E76F7"/>
    <w:rsid w:val="004F091B"/>
    <w:rsid w:val="004F20AD"/>
    <w:rsid w:val="004F2AB5"/>
    <w:rsid w:val="004F38AB"/>
    <w:rsid w:val="004F5B32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0EE"/>
    <w:rsid w:val="0052511B"/>
    <w:rsid w:val="0052780F"/>
    <w:rsid w:val="00527A15"/>
    <w:rsid w:val="00530EB3"/>
    <w:rsid w:val="005333D6"/>
    <w:rsid w:val="00533466"/>
    <w:rsid w:val="00534054"/>
    <w:rsid w:val="00534E66"/>
    <w:rsid w:val="00535D06"/>
    <w:rsid w:val="00536211"/>
    <w:rsid w:val="00540F81"/>
    <w:rsid w:val="00542E52"/>
    <w:rsid w:val="00545BA4"/>
    <w:rsid w:val="00546ACE"/>
    <w:rsid w:val="0055345B"/>
    <w:rsid w:val="00554964"/>
    <w:rsid w:val="00555401"/>
    <w:rsid w:val="005557D5"/>
    <w:rsid w:val="00556525"/>
    <w:rsid w:val="00556D87"/>
    <w:rsid w:val="0055719E"/>
    <w:rsid w:val="0055784D"/>
    <w:rsid w:val="00560313"/>
    <w:rsid w:val="0056063E"/>
    <w:rsid w:val="00562F18"/>
    <w:rsid w:val="005642A8"/>
    <w:rsid w:val="00565259"/>
    <w:rsid w:val="0056529F"/>
    <w:rsid w:val="00565828"/>
    <w:rsid w:val="00566F9D"/>
    <w:rsid w:val="005675BD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804CB"/>
    <w:rsid w:val="005838D2"/>
    <w:rsid w:val="00584250"/>
    <w:rsid w:val="0058564D"/>
    <w:rsid w:val="005873CF"/>
    <w:rsid w:val="00587F6A"/>
    <w:rsid w:val="00591472"/>
    <w:rsid w:val="00592799"/>
    <w:rsid w:val="00592A8F"/>
    <w:rsid w:val="005948C4"/>
    <w:rsid w:val="00594CCA"/>
    <w:rsid w:val="00595950"/>
    <w:rsid w:val="00595FAF"/>
    <w:rsid w:val="005963C1"/>
    <w:rsid w:val="00596A2E"/>
    <w:rsid w:val="00596FAE"/>
    <w:rsid w:val="005972CF"/>
    <w:rsid w:val="0059741A"/>
    <w:rsid w:val="005A0F4C"/>
    <w:rsid w:val="005A2EA4"/>
    <w:rsid w:val="005A2EF6"/>
    <w:rsid w:val="005A383A"/>
    <w:rsid w:val="005A521D"/>
    <w:rsid w:val="005B1397"/>
    <w:rsid w:val="005B17F7"/>
    <w:rsid w:val="005B1E6A"/>
    <w:rsid w:val="005B2113"/>
    <w:rsid w:val="005B2B5B"/>
    <w:rsid w:val="005B38D3"/>
    <w:rsid w:val="005B44CE"/>
    <w:rsid w:val="005B464F"/>
    <w:rsid w:val="005C08EB"/>
    <w:rsid w:val="005C1621"/>
    <w:rsid w:val="005C251C"/>
    <w:rsid w:val="005C2ABB"/>
    <w:rsid w:val="005C55FF"/>
    <w:rsid w:val="005C5BBF"/>
    <w:rsid w:val="005C648F"/>
    <w:rsid w:val="005C704D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04B4"/>
    <w:rsid w:val="005E157F"/>
    <w:rsid w:val="005E2A36"/>
    <w:rsid w:val="005E3E5F"/>
    <w:rsid w:val="005E689D"/>
    <w:rsid w:val="005E77D3"/>
    <w:rsid w:val="005F0580"/>
    <w:rsid w:val="005F2B0D"/>
    <w:rsid w:val="005F4696"/>
    <w:rsid w:val="005F6412"/>
    <w:rsid w:val="005F76E4"/>
    <w:rsid w:val="00600449"/>
    <w:rsid w:val="00600498"/>
    <w:rsid w:val="006008B9"/>
    <w:rsid w:val="00600BFA"/>
    <w:rsid w:val="00600CB0"/>
    <w:rsid w:val="006011DF"/>
    <w:rsid w:val="00601D99"/>
    <w:rsid w:val="00601F94"/>
    <w:rsid w:val="0060262E"/>
    <w:rsid w:val="00603B24"/>
    <w:rsid w:val="00604813"/>
    <w:rsid w:val="00605962"/>
    <w:rsid w:val="006069F9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0DF5"/>
    <w:rsid w:val="006210B4"/>
    <w:rsid w:val="006223C9"/>
    <w:rsid w:val="006231A2"/>
    <w:rsid w:val="006233DA"/>
    <w:rsid w:val="00623ADC"/>
    <w:rsid w:val="00624D2C"/>
    <w:rsid w:val="00625169"/>
    <w:rsid w:val="006261A5"/>
    <w:rsid w:val="0062695A"/>
    <w:rsid w:val="00627C4A"/>
    <w:rsid w:val="00627C5A"/>
    <w:rsid w:val="006309B3"/>
    <w:rsid w:val="00630F07"/>
    <w:rsid w:val="00631B19"/>
    <w:rsid w:val="00632F62"/>
    <w:rsid w:val="0063476D"/>
    <w:rsid w:val="006350AE"/>
    <w:rsid w:val="00635CD5"/>
    <w:rsid w:val="00636F25"/>
    <w:rsid w:val="00637644"/>
    <w:rsid w:val="00637C48"/>
    <w:rsid w:val="00637ED5"/>
    <w:rsid w:val="006402F6"/>
    <w:rsid w:val="00642C78"/>
    <w:rsid w:val="00645107"/>
    <w:rsid w:val="0064777A"/>
    <w:rsid w:val="00650516"/>
    <w:rsid w:val="00650E81"/>
    <w:rsid w:val="00652026"/>
    <w:rsid w:val="00652EDF"/>
    <w:rsid w:val="006533F7"/>
    <w:rsid w:val="00653888"/>
    <w:rsid w:val="00656709"/>
    <w:rsid w:val="006609F3"/>
    <w:rsid w:val="00660ADC"/>
    <w:rsid w:val="006617B5"/>
    <w:rsid w:val="00661D90"/>
    <w:rsid w:val="006633FC"/>
    <w:rsid w:val="00663E53"/>
    <w:rsid w:val="00664930"/>
    <w:rsid w:val="00665BE9"/>
    <w:rsid w:val="006669FD"/>
    <w:rsid w:val="00666B78"/>
    <w:rsid w:val="00670749"/>
    <w:rsid w:val="00670964"/>
    <w:rsid w:val="006723FE"/>
    <w:rsid w:val="00672C4B"/>
    <w:rsid w:val="00673166"/>
    <w:rsid w:val="00674CB8"/>
    <w:rsid w:val="00674FC5"/>
    <w:rsid w:val="00675007"/>
    <w:rsid w:val="0067584E"/>
    <w:rsid w:val="006779D0"/>
    <w:rsid w:val="006800C0"/>
    <w:rsid w:val="006818AD"/>
    <w:rsid w:val="006848AB"/>
    <w:rsid w:val="006861B5"/>
    <w:rsid w:val="00687CF4"/>
    <w:rsid w:val="0069057D"/>
    <w:rsid w:val="0069085F"/>
    <w:rsid w:val="00691834"/>
    <w:rsid w:val="00693605"/>
    <w:rsid w:val="0069364F"/>
    <w:rsid w:val="00693B0E"/>
    <w:rsid w:val="006940AD"/>
    <w:rsid w:val="00694A7B"/>
    <w:rsid w:val="0069501D"/>
    <w:rsid w:val="00695853"/>
    <w:rsid w:val="00696D60"/>
    <w:rsid w:val="00697491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1B17"/>
    <w:rsid w:val="006B3AE4"/>
    <w:rsid w:val="006B50EC"/>
    <w:rsid w:val="006B71C6"/>
    <w:rsid w:val="006B7274"/>
    <w:rsid w:val="006B7A7B"/>
    <w:rsid w:val="006C04F8"/>
    <w:rsid w:val="006C553B"/>
    <w:rsid w:val="006C7256"/>
    <w:rsid w:val="006C7889"/>
    <w:rsid w:val="006D5237"/>
    <w:rsid w:val="006D5840"/>
    <w:rsid w:val="006D7CF6"/>
    <w:rsid w:val="006E0C28"/>
    <w:rsid w:val="006E2A66"/>
    <w:rsid w:val="006E55F8"/>
    <w:rsid w:val="006E6337"/>
    <w:rsid w:val="006F01A3"/>
    <w:rsid w:val="006F0644"/>
    <w:rsid w:val="006F0702"/>
    <w:rsid w:val="006F0A8F"/>
    <w:rsid w:val="006F2768"/>
    <w:rsid w:val="006F2B51"/>
    <w:rsid w:val="006F4910"/>
    <w:rsid w:val="006F5800"/>
    <w:rsid w:val="006F5B31"/>
    <w:rsid w:val="006F5DE5"/>
    <w:rsid w:val="006F664D"/>
    <w:rsid w:val="007007B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1747"/>
    <w:rsid w:val="00711DB7"/>
    <w:rsid w:val="00711F61"/>
    <w:rsid w:val="0071228B"/>
    <w:rsid w:val="007123DB"/>
    <w:rsid w:val="00712843"/>
    <w:rsid w:val="007141B3"/>
    <w:rsid w:val="00715B30"/>
    <w:rsid w:val="0072007E"/>
    <w:rsid w:val="00721FF3"/>
    <w:rsid w:val="00722A92"/>
    <w:rsid w:val="00722BBB"/>
    <w:rsid w:val="00723F04"/>
    <w:rsid w:val="0072681E"/>
    <w:rsid w:val="007278F2"/>
    <w:rsid w:val="0073045E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3E6A"/>
    <w:rsid w:val="007452F0"/>
    <w:rsid w:val="00745802"/>
    <w:rsid w:val="007458B1"/>
    <w:rsid w:val="00745A98"/>
    <w:rsid w:val="007464D5"/>
    <w:rsid w:val="00746B5E"/>
    <w:rsid w:val="00750FBB"/>
    <w:rsid w:val="0075194A"/>
    <w:rsid w:val="00752F2D"/>
    <w:rsid w:val="00753A10"/>
    <w:rsid w:val="00753B78"/>
    <w:rsid w:val="007543C7"/>
    <w:rsid w:val="00754F03"/>
    <w:rsid w:val="00755623"/>
    <w:rsid w:val="00756BBB"/>
    <w:rsid w:val="00757118"/>
    <w:rsid w:val="00757252"/>
    <w:rsid w:val="00761FDC"/>
    <w:rsid w:val="00762529"/>
    <w:rsid w:val="007628F2"/>
    <w:rsid w:val="00763F09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74E10"/>
    <w:rsid w:val="00780DCE"/>
    <w:rsid w:val="0078165B"/>
    <w:rsid w:val="00782E26"/>
    <w:rsid w:val="00783007"/>
    <w:rsid w:val="007834F3"/>
    <w:rsid w:val="007840A0"/>
    <w:rsid w:val="00784279"/>
    <w:rsid w:val="0078449E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976DC"/>
    <w:rsid w:val="007A091E"/>
    <w:rsid w:val="007A138C"/>
    <w:rsid w:val="007A1502"/>
    <w:rsid w:val="007A1636"/>
    <w:rsid w:val="007A1F45"/>
    <w:rsid w:val="007A2762"/>
    <w:rsid w:val="007A3FCA"/>
    <w:rsid w:val="007A48DE"/>
    <w:rsid w:val="007A5C19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56FD"/>
    <w:rsid w:val="007C61CE"/>
    <w:rsid w:val="007C7797"/>
    <w:rsid w:val="007D0F1E"/>
    <w:rsid w:val="007D1781"/>
    <w:rsid w:val="007D2809"/>
    <w:rsid w:val="007D2B01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1D6"/>
    <w:rsid w:val="007E13F1"/>
    <w:rsid w:val="007E1C71"/>
    <w:rsid w:val="007E6273"/>
    <w:rsid w:val="007F3474"/>
    <w:rsid w:val="007F492F"/>
    <w:rsid w:val="007F4981"/>
    <w:rsid w:val="007F505E"/>
    <w:rsid w:val="007F6865"/>
    <w:rsid w:val="007F68E1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D6"/>
    <w:rsid w:val="00811134"/>
    <w:rsid w:val="008131BE"/>
    <w:rsid w:val="008140A7"/>
    <w:rsid w:val="008149B0"/>
    <w:rsid w:val="0081706A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343"/>
    <w:rsid w:val="00832DA4"/>
    <w:rsid w:val="00835BE9"/>
    <w:rsid w:val="0083766A"/>
    <w:rsid w:val="00840477"/>
    <w:rsid w:val="00840788"/>
    <w:rsid w:val="008416E5"/>
    <w:rsid w:val="00842303"/>
    <w:rsid w:val="00842685"/>
    <w:rsid w:val="00843248"/>
    <w:rsid w:val="0084351C"/>
    <w:rsid w:val="00846319"/>
    <w:rsid w:val="00847F23"/>
    <w:rsid w:val="008510BB"/>
    <w:rsid w:val="00851AA0"/>
    <w:rsid w:val="00853241"/>
    <w:rsid w:val="00853743"/>
    <w:rsid w:val="00854581"/>
    <w:rsid w:val="0085668A"/>
    <w:rsid w:val="0085682A"/>
    <w:rsid w:val="0085694B"/>
    <w:rsid w:val="00857B2E"/>
    <w:rsid w:val="00857E60"/>
    <w:rsid w:val="00862165"/>
    <w:rsid w:val="00862BA8"/>
    <w:rsid w:val="00870CEF"/>
    <w:rsid w:val="00874187"/>
    <w:rsid w:val="00874E47"/>
    <w:rsid w:val="00876B88"/>
    <w:rsid w:val="008776F7"/>
    <w:rsid w:val="00877AE9"/>
    <w:rsid w:val="00880147"/>
    <w:rsid w:val="00880C01"/>
    <w:rsid w:val="008827BF"/>
    <w:rsid w:val="008829AB"/>
    <w:rsid w:val="00883461"/>
    <w:rsid w:val="00884137"/>
    <w:rsid w:val="008865A9"/>
    <w:rsid w:val="00891283"/>
    <w:rsid w:val="00892550"/>
    <w:rsid w:val="00892C40"/>
    <w:rsid w:val="00893537"/>
    <w:rsid w:val="008942A3"/>
    <w:rsid w:val="00894BB2"/>
    <w:rsid w:val="00897810"/>
    <w:rsid w:val="00897A27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2146"/>
    <w:rsid w:val="008B3094"/>
    <w:rsid w:val="008B3619"/>
    <w:rsid w:val="008B4175"/>
    <w:rsid w:val="008B5553"/>
    <w:rsid w:val="008B5FFA"/>
    <w:rsid w:val="008B69AE"/>
    <w:rsid w:val="008B6D3D"/>
    <w:rsid w:val="008C13AC"/>
    <w:rsid w:val="008C4B21"/>
    <w:rsid w:val="008C4B73"/>
    <w:rsid w:val="008C63AB"/>
    <w:rsid w:val="008C779F"/>
    <w:rsid w:val="008D08E0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2507"/>
    <w:rsid w:val="008E27D8"/>
    <w:rsid w:val="008E444E"/>
    <w:rsid w:val="008E45DA"/>
    <w:rsid w:val="008E5321"/>
    <w:rsid w:val="008E606D"/>
    <w:rsid w:val="008F1F36"/>
    <w:rsid w:val="008F1F76"/>
    <w:rsid w:val="008F3346"/>
    <w:rsid w:val="008F4114"/>
    <w:rsid w:val="008F49A4"/>
    <w:rsid w:val="008F61A0"/>
    <w:rsid w:val="008F66AB"/>
    <w:rsid w:val="008F704C"/>
    <w:rsid w:val="008F789D"/>
    <w:rsid w:val="0090102D"/>
    <w:rsid w:val="0090200E"/>
    <w:rsid w:val="009028B0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2341"/>
    <w:rsid w:val="0091359A"/>
    <w:rsid w:val="00914A88"/>
    <w:rsid w:val="00915153"/>
    <w:rsid w:val="0091622C"/>
    <w:rsid w:val="00917409"/>
    <w:rsid w:val="00920DC6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D4"/>
    <w:rsid w:val="00940FFA"/>
    <w:rsid w:val="0094134E"/>
    <w:rsid w:val="00941737"/>
    <w:rsid w:val="0094236E"/>
    <w:rsid w:val="00944B17"/>
    <w:rsid w:val="00945382"/>
    <w:rsid w:val="0094551E"/>
    <w:rsid w:val="00945849"/>
    <w:rsid w:val="00946B14"/>
    <w:rsid w:val="00946BFE"/>
    <w:rsid w:val="00946EDF"/>
    <w:rsid w:val="00947AEC"/>
    <w:rsid w:val="00950030"/>
    <w:rsid w:val="009518B4"/>
    <w:rsid w:val="00951CC8"/>
    <w:rsid w:val="0095234A"/>
    <w:rsid w:val="0095410E"/>
    <w:rsid w:val="00954579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99E"/>
    <w:rsid w:val="00965EC5"/>
    <w:rsid w:val="0096646D"/>
    <w:rsid w:val="00967E70"/>
    <w:rsid w:val="0097004D"/>
    <w:rsid w:val="009716F2"/>
    <w:rsid w:val="009717AA"/>
    <w:rsid w:val="00971FCD"/>
    <w:rsid w:val="00972014"/>
    <w:rsid w:val="00972F89"/>
    <w:rsid w:val="00973546"/>
    <w:rsid w:val="00975BE7"/>
    <w:rsid w:val="00977BFB"/>
    <w:rsid w:val="00980B28"/>
    <w:rsid w:val="0098146E"/>
    <w:rsid w:val="00985DDF"/>
    <w:rsid w:val="00986A54"/>
    <w:rsid w:val="00986E06"/>
    <w:rsid w:val="00987BB1"/>
    <w:rsid w:val="00991BF7"/>
    <w:rsid w:val="009949AB"/>
    <w:rsid w:val="00995844"/>
    <w:rsid w:val="0099596B"/>
    <w:rsid w:val="009968F0"/>
    <w:rsid w:val="0099708D"/>
    <w:rsid w:val="009A22D3"/>
    <w:rsid w:val="009A4929"/>
    <w:rsid w:val="009A7A79"/>
    <w:rsid w:val="009B0B56"/>
    <w:rsid w:val="009B1F72"/>
    <w:rsid w:val="009B226D"/>
    <w:rsid w:val="009B2DD8"/>
    <w:rsid w:val="009B3238"/>
    <w:rsid w:val="009B33C1"/>
    <w:rsid w:val="009B421A"/>
    <w:rsid w:val="009B584D"/>
    <w:rsid w:val="009B5924"/>
    <w:rsid w:val="009B6ED3"/>
    <w:rsid w:val="009B71CA"/>
    <w:rsid w:val="009B7397"/>
    <w:rsid w:val="009C064B"/>
    <w:rsid w:val="009C273C"/>
    <w:rsid w:val="009C347C"/>
    <w:rsid w:val="009C4608"/>
    <w:rsid w:val="009C5C25"/>
    <w:rsid w:val="009C5E73"/>
    <w:rsid w:val="009C6145"/>
    <w:rsid w:val="009C7B9C"/>
    <w:rsid w:val="009D005F"/>
    <w:rsid w:val="009D1D16"/>
    <w:rsid w:val="009D2900"/>
    <w:rsid w:val="009D484D"/>
    <w:rsid w:val="009E04DD"/>
    <w:rsid w:val="009E0FBA"/>
    <w:rsid w:val="009E21B9"/>
    <w:rsid w:val="009E2EBC"/>
    <w:rsid w:val="009E3B5E"/>
    <w:rsid w:val="009E3DF0"/>
    <w:rsid w:val="009E4339"/>
    <w:rsid w:val="009E486C"/>
    <w:rsid w:val="009E5604"/>
    <w:rsid w:val="009E5E50"/>
    <w:rsid w:val="009F0132"/>
    <w:rsid w:val="009F103A"/>
    <w:rsid w:val="009F2B28"/>
    <w:rsid w:val="009F3FEB"/>
    <w:rsid w:val="009F477B"/>
    <w:rsid w:val="009F4901"/>
    <w:rsid w:val="009F7718"/>
    <w:rsid w:val="009F771B"/>
    <w:rsid w:val="009F7757"/>
    <w:rsid w:val="009F7F42"/>
    <w:rsid w:val="009F7F7B"/>
    <w:rsid w:val="00A00279"/>
    <w:rsid w:val="00A00A2E"/>
    <w:rsid w:val="00A00A38"/>
    <w:rsid w:val="00A00BD0"/>
    <w:rsid w:val="00A00C4A"/>
    <w:rsid w:val="00A00D2E"/>
    <w:rsid w:val="00A05023"/>
    <w:rsid w:val="00A05FC8"/>
    <w:rsid w:val="00A06114"/>
    <w:rsid w:val="00A0725E"/>
    <w:rsid w:val="00A1290A"/>
    <w:rsid w:val="00A12A52"/>
    <w:rsid w:val="00A13AAC"/>
    <w:rsid w:val="00A140AF"/>
    <w:rsid w:val="00A14CBA"/>
    <w:rsid w:val="00A15ACE"/>
    <w:rsid w:val="00A1668C"/>
    <w:rsid w:val="00A20CF1"/>
    <w:rsid w:val="00A211B4"/>
    <w:rsid w:val="00A2122E"/>
    <w:rsid w:val="00A26251"/>
    <w:rsid w:val="00A266CD"/>
    <w:rsid w:val="00A27285"/>
    <w:rsid w:val="00A27702"/>
    <w:rsid w:val="00A314C4"/>
    <w:rsid w:val="00A31731"/>
    <w:rsid w:val="00A33BB5"/>
    <w:rsid w:val="00A33CFB"/>
    <w:rsid w:val="00A33EF4"/>
    <w:rsid w:val="00A34C20"/>
    <w:rsid w:val="00A3569C"/>
    <w:rsid w:val="00A3775D"/>
    <w:rsid w:val="00A4014B"/>
    <w:rsid w:val="00A40214"/>
    <w:rsid w:val="00A408A2"/>
    <w:rsid w:val="00A4147E"/>
    <w:rsid w:val="00A419E0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247E"/>
    <w:rsid w:val="00A534BB"/>
    <w:rsid w:val="00A5382A"/>
    <w:rsid w:val="00A53C4E"/>
    <w:rsid w:val="00A53D70"/>
    <w:rsid w:val="00A56053"/>
    <w:rsid w:val="00A56211"/>
    <w:rsid w:val="00A603F3"/>
    <w:rsid w:val="00A60DC5"/>
    <w:rsid w:val="00A6207F"/>
    <w:rsid w:val="00A63E4A"/>
    <w:rsid w:val="00A63EAC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4751"/>
    <w:rsid w:val="00AC4D26"/>
    <w:rsid w:val="00AC71C5"/>
    <w:rsid w:val="00AD227B"/>
    <w:rsid w:val="00AD25EF"/>
    <w:rsid w:val="00AD2BBF"/>
    <w:rsid w:val="00AD5A62"/>
    <w:rsid w:val="00AD5FAE"/>
    <w:rsid w:val="00AE1D78"/>
    <w:rsid w:val="00AE2ABA"/>
    <w:rsid w:val="00AE2F6E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1F57"/>
    <w:rsid w:val="00B02159"/>
    <w:rsid w:val="00B048D7"/>
    <w:rsid w:val="00B05B91"/>
    <w:rsid w:val="00B05ED5"/>
    <w:rsid w:val="00B064BD"/>
    <w:rsid w:val="00B069C3"/>
    <w:rsid w:val="00B06F77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B03"/>
    <w:rsid w:val="00B21C9B"/>
    <w:rsid w:val="00B233D2"/>
    <w:rsid w:val="00B23721"/>
    <w:rsid w:val="00B23A83"/>
    <w:rsid w:val="00B24B00"/>
    <w:rsid w:val="00B255DE"/>
    <w:rsid w:val="00B25CE4"/>
    <w:rsid w:val="00B27F67"/>
    <w:rsid w:val="00B302AE"/>
    <w:rsid w:val="00B30339"/>
    <w:rsid w:val="00B304E5"/>
    <w:rsid w:val="00B3089C"/>
    <w:rsid w:val="00B30FE5"/>
    <w:rsid w:val="00B32447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3C2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40C1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4069"/>
    <w:rsid w:val="00B853C1"/>
    <w:rsid w:val="00B8598F"/>
    <w:rsid w:val="00B8718B"/>
    <w:rsid w:val="00B90863"/>
    <w:rsid w:val="00B92606"/>
    <w:rsid w:val="00B936A3"/>
    <w:rsid w:val="00B9384B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4C0A"/>
    <w:rsid w:val="00BA56E3"/>
    <w:rsid w:val="00BA724B"/>
    <w:rsid w:val="00BB177E"/>
    <w:rsid w:val="00BB197D"/>
    <w:rsid w:val="00BB1B54"/>
    <w:rsid w:val="00BB35E1"/>
    <w:rsid w:val="00BB5F51"/>
    <w:rsid w:val="00BB6638"/>
    <w:rsid w:val="00BB7092"/>
    <w:rsid w:val="00BB71D5"/>
    <w:rsid w:val="00BC0240"/>
    <w:rsid w:val="00BC033A"/>
    <w:rsid w:val="00BC2BC3"/>
    <w:rsid w:val="00BC2E7F"/>
    <w:rsid w:val="00BC52E9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605C"/>
    <w:rsid w:val="00BD675E"/>
    <w:rsid w:val="00BD7024"/>
    <w:rsid w:val="00BE0BA6"/>
    <w:rsid w:val="00BE1264"/>
    <w:rsid w:val="00BE1A7A"/>
    <w:rsid w:val="00BE1ADF"/>
    <w:rsid w:val="00BE1D03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889"/>
    <w:rsid w:val="00C10C6B"/>
    <w:rsid w:val="00C10CD2"/>
    <w:rsid w:val="00C1174F"/>
    <w:rsid w:val="00C12810"/>
    <w:rsid w:val="00C12BF1"/>
    <w:rsid w:val="00C135A2"/>
    <w:rsid w:val="00C13960"/>
    <w:rsid w:val="00C15700"/>
    <w:rsid w:val="00C15807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E35"/>
    <w:rsid w:val="00C261A1"/>
    <w:rsid w:val="00C267E3"/>
    <w:rsid w:val="00C2683B"/>
    <w:rsid w:val="00C26B88"/>
    <w:rsid w:val="00C3000A"/>
    <w:rsid w:val="00C32190"/>
    <w:rsid w:val="00C326EF"/>
    <w:rsid w:val="00C328D0"/>
    <w:rsid w:val="00C3377C"/>
    <w:rsid w:val="00C340FE"/>
    <w:rsid w:val="00C34B64"/>
    <w:rsid w:val="00C34E08"/>
    <w:rsid w:val="00C35589"/>
    <w:rsid w:val="00C36177"/>
    <w:rsid w:val="00C3780E"/>
    <w:rsid w:val="00C4064B"/>
    <w:rsid w:val="00C4083B"/>
    <w:rsid w:val="00C417EC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6179"/>
    <w:rsid w:val="00C602BA"/>
    <w:rsid w:val="00C60818"/>
    <w:rsid w:val="00C62110"/>
    <w:rsid w:val="00C63704"/>
    <w:rsid w:val="00C639DB"/>
    <w:rsid w:val="00C65A80"/>
    <w:rsid w:val="00C65BD9"/>
    <w:rsid w:val="00C6634B"/>
    <w:rsid w:val="00C66BB9"/>
    <w:rsid w:val="00C67DCA"/>
    <w:rsid w:val="00C72046"/>
    <w:rsid w:val="00C75A73"/>
    <w:rsid w:val="00C76AC8"/>
    <w:rsid w:val="00C76EDA"/>
    <w:rsid w:val="00C77620"/>
    <w:rsid w:val="00C776F9"/>
    <w:rsid w:val="00C808CC"/>
    <w:rsid w:val="00C80C03"/>
    <w:rsid w:val="00C80DF2"/>
    <w:rsid w:val="00C8268D"/>
    <w:rsid w:val="00C8375C"/>
    <w:rsid w:val="00C83927"/>
    <w:rsid w:val="00C841BB"/>
    <w:rsid w:val="00C8436F"/>
    <w:rsid w:val="00C853C7"/>
    <w:rsid w:val="00C8616C"/>
    <w:rsid w:val="00C86A06"/>
    <w:rsid w:val="00C907C6"/>
    <w:rsid w:val="00C90AC2"/>
    <w:rsid w:val="00C91B62"/>
    <w:rsid w:val="00C91D62"/>
    <w:rsid w:val="00C91D87"/>
    <w:rsid w:val="00C91EB0"/>
    <w:rsid w:val="00C91FFB"/>
    <w:rsid w:val="00C936DF"/>
    <w:rsid w:val="00C94262"/>
    <w:rsid w:val="00C95316"/>
    <w:rsid w:val="00C95C4B"/>
    <w:rsid w:val="00CA00F9"/>
    <w:rsid w:val="00CA057D"/>
    <w:rsid w:val="00CA0AE3"/>
    <w:rsid w:val="00CA121F"/>
    <w:rsid w:val="00CA3137"/>
    <w:rsid w:val="00CA3875"/>
    <w:rsid w:val="00CA392B"/>
    <w:rsid w:val="00CA4378"/>
    <w:rsid w:val="00CA46D4"/>
    <w:rsid w:val="00CA4BD3"/>
    <w:rsid w:val="00CA524B"/>
    <w:rsid w:val="00CA589C"/>
    <w:rsid w:val="00CB0709"/>
    <w:rsid w:val="00CB0CAA"/>
    <w:rsid w:val="00CB1CAC"/>
    <w:rsid w:val="00CB2AF5"/>
    <w:rsid w:val="00CB404A"/>
    <w:rsid w:val="00CB446C"/>
    <w:rsid w:val="00CB476C"/>
    <w:rsid w:val="00CB4E18"/>
    <w:rsid w:val="00CB5643"/>
    <w:rsid w:val="00CB5C7A"/>
    <w:rsid w:val="00CB6685"/>
    <w:rsid w:val="00CB7032"/>
    <w:rsid w:val="00CC0AB3"/>
    <w:rsid w:val="00CC1AC6"/>
    <w:rsid w:val="00CC2D0C"/>
    <w:rsid w:val="00CC2D74"/>
    <w:rsid w:val="00CC3E32"/>
    <w:rsid w:val="00CC3E6F"/>
    <w:rsid w:val="00CC51BC"/>
    <w:rsid w:val="00CC7851"/>
    <w:rsid w:val="00CD1500"/>
    <w:rsid w:val="00CD1C87"/>
    <w:rsid w:val="00CD31DF"/>
    <w:rsid w:val="00CD4321"/>
    <w:rsid w:val="00CD5CB4"/>
    <w:rsid w:val="00CD6270"/>
    <w:rsid w:val="00CE04DE"/>
    <w:rsid w:val="00CE2DB8"/>
    <w:rsid w:val="00CE3555"/>
    <w:rsid w:val="00CE3D26"/>
    <w:rsid w:val="00CE3F16"/>
    <w:rsid w:val="00CE591A"/>
    <w:rsid w:val="00CE6A7F"/>
    <w:rsid w:val="00CE7B60"/>
    <w:rsid w:val="00CF0065"/>
    <w:rsid w:val="00CF090F"/>
    <w:rsid w:val="00CF1F5F"/>
    <w:rsid w:val="00CF2249"/>
    <w:rsid w:val="00CF32B6"/>
    <w:rsid w:val="00CF3703"/>
    <w:rsid w:val="00CF4901"/>
    <w:rsid w:val="00CF4B64"/>
    <w:rsid w:val="00CF51C9"/>
    <w:rsid w:val="00CF5D6B"/>
    <w:rsid w:val="00D00663"/>
    <w:rsid w:val="00D0156F"/>
    <w:rsid w:val="00D028D7"/>
    <w:rsid w:val="00D02AF3"/>
    <w:rsid w:val="00D03F35"/>
    <w:rsid w:val="00D0500F"/>
    <w:rsid w:val="00D05374"/>
    <w:rsid w:val="00D06F2F"/>
    <w:rsid w:val="00D07A43"/>
    <w:rsid w:val="00D10671"/>
    <w:rsid w:val="00D1125E"/>
    <w:rsid w:val="00D116B6"/>
    <w:rsid w:val="00D13422"/>
    <w:rsid w:val="00D13D3F"/>
    <w:rsid w:val="00D144EE"/>
    <w:rsid w:val="00D1456F"/>
    <w:rsid w:val="00D1543D"/>
    <w:rsid w:val="00D16142"/>
    <w:rsid w:val="00D17625"/>
    <w:rsid w:val="00D208BC"/>
    <w:rsid w:val="00D22279"/>
    <w:rsid w:val="00D2270A"/>
    <w:rsid w:val="00D24794"/>
    <w:rsid w:val="00D256A1"/>
    <w:rsid w:val="00D25D97"/>
    <w:rsid w:val="00D276CC"/>
    <w:rsid w:val="00D27B60"/>
    <w:rsid w:val="00D3110E"/>
    <w:rsid w:val="00D31649"/>
    <w:rsid w:val="00D320EA"/>
    <w:rsid w:val="00D33E63"/>
    <w:rsid w:val="00D355AE"/>
    <w:rsid w:val="00D35AA2"/>
    <w:rsid w:val="00D35D2B"/>
    <w:rsid w:val="00D375AA"/>
    <w:rsid w:val="00D45773"/>
    <w:rsid w:val="00D45CBF"/>
    <w:rsid w:val="00D46009"/>
    <w:rsid w:val="00D47AA9"/>
    <w:rsid w:val="00D512A6"/>
    <w:rsid w:val="00D54057"/>
    <w:rsid w:val="00D54578"/>
    <w:rsid w:val="00D55B5B"/>
    <w:rsid w:val="00D55CE7"/>
    <w:rsid w:val="00D57170"/>
    <w:rsid w:val="00D576FD"/>
    <w:rsid w:val="00D62339"/>
    <w:rsid w:val="00D64466"/>
    <w:rsid w:val="00D6476C"/>
    <w:rsid w:val="00D65401"/>
    <w:rsid w:val="00D65BD2"/>
    <w:rsid w:val="00D66267"/>
    <w:rsid w:val="00D66AF0"/>
    <w:rsid w:val="00D70BB3"/>
    <w:rsid w:val="00D70DAF"/>
    <w:rsid w:val="00D7109F"/>
    <w:rsid w:val="00D71166"/>
    <w:rsid w:val="00D71B49"/>
    <w:rsid w:val="00D71C87"/>
    <w:rsid w:val="00D73273"/>
    <w:rsid w:val="00D73727"/>
    <w:rsid w:val="00D741C6"/>
    <w:rsid w:val="00D745CB"/>
    <w:rsid w:val="00D755EC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0D9"/>
    <w:rsid w:val="00D92330"/>
    <w:rsid w:val="00D944E5"/>
    <w:rsid w:val="00D94810"/>
    <w:rsid w:val="00D94A9A"/>
    <w:rsid w:val="00D968B5"/>
    <w:rsid w:val="00DA031B"/>
    <w:rsid w:val="00DA14E7"/>
    <w:rsid w:val="00DA196A"/>
    <w:rsid w:val="00DA2652"/>
    <w:rsid w:val="00DA2B67"/>
    <w:rsid w:val="00DA30D0"/>
    <w:rsid w:val="00DA745C"/>
    <w:rsid w:val="00DA7C23"/>
    <w:rsid w:val="00DA7E29"/>
    <w:rsid w:val="00DB0248"/>
    <w:rsid w:val="00DB164E"/>
    <w:rsid w:val="00DB19F9"/>
    <w:rsid w:val="00DB207D"/>
    <w:rsid w:val="00DB28D2"/>
    <w:rsid w:val="00DB5BE3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7F1E"/>
    <w:rsid w:val="00DD13D6"/>
    <w:rsid w:val="00DD16D7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B0F"/>
    <w:rsid w:val="00DE4142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04C0"/>
    <w:rsid w:val="00E1101F"/>
    <w:rsid w:val="00E12317"/>
    <w:rsid w:val="00E14566"/>
    <w:rsid w:val="00E1486A"/>
    <w:rsid w:val="00E14B2D"/>
    <w:rsid w:val="00E15B39"/>
    <w:rsid w:val="00E16B0A"/>
    <w:rsid w:val="00E16FEF"/>
    <w:rsid w:val="00E17C9B"/>
    <w:rsid w:val="00E2013D"/>
    <w:rsid w:val="00E20D4D"/>
    <w:rsid w:val="00E218D0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0DAB"/>
    <w:rsid w:val="00E42960"/>
    <w:rsid w:val="00E42BA9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16CE"/>
    <w:rsid w:val="00E72A24"/>
    <w:rsid w:val="00E73598"/>
    <w:rsid w:val="00E73BB0"/>
    <w:rsid w:val="00E74AA5"/>
    <w:rsid w:val="00E75C44"/>
    <w:rsid w:val="00E77AC6"/>
    <w:rsid w:val="00E80BD1"/>
    <w:rsid w:val="00E813A9"/>
    <w:rsid w:val="00E81E8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2C54"/>
    <w:rsid w:val="00E93082"/>
    <w:rsid w:val="00E939CB"/>
    <w:rsid w:val="00E94B52"/>
    <w:rsid w:val="00E9619A"/>
    <w:rsid w:val="00E9666A"/>
    <w:rsid w:val="00EA12BF"/>
    <w:rsid w:val="00EA1A3D"/>
    <w:rsid w:val="00EA2407"/>
    <w:rsid w:val="00EA3E10"/>
    <w:rsid w:val="00EA463B"/>
    <w:rsid w:val="00EA56FB"/>
    <w:rsid w:val="00EA6BFF"/>
    <w:rsid w:val="00EA6D30"/>
    <w:rsid w:val="00EB1945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4D1"/>
    <w:rsid w:val="00EC5F1A"/>
    <w:rsid w:val="00EC6F8C"/>
    <w:rsid w:val="00ED2008"/>
    <w:rsid w:val="00ED28BC"/>
    <w:rsid w:val="00ED28C7"/>
    <w:rsid w:val="00ED38D9"/>
    <w:rsid w:val="00ED3E0C"/>
    <w:rsid w:val="00ED4C25"/>
    <w:rsid w:val="00ED4DFA"/>
    <w:rsid w:val="00ED6CBE"/>
    <w:rsid w:val="00ED7088"/>
    <w:rsid w:val="00ED7778"/>
    <w:rsid w:val="00EE19E8"/>
    <w:rsid w:val="00EE2D0E"/>
    <w:rsid w:val="00EE4942"/>
    <w:rsid w:val="00EE4AAA"/>
    <w:rsid w:val="00EE69F2"/>
    <w:rsid w:val="00EE6C5E"/>
    <w:rsid w:val="00EF0CB0"/>
    <w:rsid w:val="00EF1F70"/>
    <w:rsid w:val="00EF2281"/>
    <w:rsid w:val="00EF2444"/>
    <w:rsid w:val="00EF2B33"/>
    <w:rsid w:val="00EF319A"/>
    <w:rsid w:val="00EF386A"/>
    <w:rsid w:val="00EF48BD"/>
    <w:rsid w:val="00EF56BB"/>
    <w:rsid w:val="00EF5DD6"/>
    <w:rsid w:val="00EF6740"/>
    <w:rsid w:val="00EF6EA9"/>
    <w:rsid w:val="00EF76E7"/>
    <w:rsid w:val="00EF779B"/>
    <w:rsid w:val="00EF7D2F"/>
    <w:rsid w:val="00EF7D94"/>
    <w:rsid w:val="00EF7EA5"/>
    <w:rsid w:val="00F01D1A"/>
    <w:rsid w:val="00F02C2B"/>
    <w:rsid w:val="00F02C63"/>
    <w:rsid w:val="00F03288"/>
    <w:rsid w:val="00F04864"/>
    <w:rsid w:val="00F05DE8"/>
    <w:rsid w:val="00F05FC0"/>
    <w:rsid w:val="00F07272"/>
    <w:rsid w:val="00F11960"/>
    <w:rsid w:val="00F12030"/>
    <w:rsid w:val="00F1240C"/>
    <w:rsid w:val="00F14593"/>
    <w:rsid w:val="00F14C2C"/>
    <w:rsid w:val="00F15294"/>
    <w:rsid w:val="00F1590A"/>
    <w:rsid w:val="00F21B41"/>
    <w:rsid w:val="00F21DE3"/>
    <w:rsid w:val="00F22C82"/>
    <w:rsid w:val="00F231B2"/>
    <w:rsid w:val="00F236A9"/>
    <w:rsid w:val="00F23A47"/>
    <w:rsid w:val="00F26F06"/>
    <w:rsid w:val="00F30F39"/>
    <w:rsid w:val="00F3314C"/>
    <w:rsid w:val="00F337B2"/>
    <w:rsid w:val="00F33814"/>
    <w:rsid w:val="00F33A17"/>
    <w:rsid w:val="00F35C5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3684"/>
    <w:rsid w:val="00F557CF"/>
    <w:rsid w:val="00F56A4C"/>
    <w:rsid w:val="00F57DBA"/>
    <w:rsid w:val="00F6036B"/>
    <w:rsid w:val="00F6062A"/>
    <w:rsid w:val="00F60BB4"/>
    <w:rsid w:val="00F60D8B"/>
    <w:rsid w:val="00F61CE8"/>
    <w:rsid w:val="00F644E3"/>
    <w:rsid w:val="00F668D5"/>
    <w:rsid w:val="00F6728E"/>
    <w:rsid w:val="00F676DA"/>
    <w:rsid w:val="00F71705"/>
    <w:rsid w:val="00F73867"/>
    <w:rsid w:val="00F74AE4"/>
    <w:rsid w:val="00F754B4"/>
    <w:rsid w:val="00F75576"/>
    <w:rsid w:val="00F75882"/>
    <w:rsid w:val="00F769AA"/>
    <w:rsid w:val="00F76C7E"/>
    <w:rsid w:val="00F77A38"/>
    <w:rsid w:val="00F81147"/>
    <w:rsid w:val="00F81F09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9FC"/>
    <w:rsid w:val="00FA2D13"/>
    <w:rsid w:val="00FA39AC"/>
    <w:rsid w:val="00FA5175"/>
    <w:rsid w:val="00FA7CEF"/>
    <w:rsid w:val="00FB12C8"/>
    <w:rsid w:val="00FB2386"/>
    <w:rsid w:val="00FB27E8"/>
    <w:rsid w:val="00FB3FE8"/>
    <w:rsid w:val="00FB786E"/>
    <w:rsid w:val="00FC035C"/>
    <w:rsid w:val="00FC06A1"/>
    <w:rsid w:val="00FC20A4"/>
    <w:rsid w:val="00FC23B2"/>
    <w:rsid w:val="00FC2831"/>
    <w:rsid w:val="00FC31C7"/>
    <w:rsid w:val="00FC3420"/>
    <w:rsid w:val="00FC5864"/>
    <w:rsid w:val="00FC6759"/>
    <w:rsid w:val="00FC7C3D"/>
    <w:rsid w:val="00FD050E"/>
    <w:rsid w:val="00FD0790"/>
    <w:rsid w:val="00FD0B0D"/>
    <w:rsid w:val="00FD0E20"/>
    <w:rsid w:val="00FD0E81"/>
    <w:rsid w:val="00FD1040"/>
    <w:rsid w:val="00FD16FA"/>
    <w:rsid w:val="00FD3724"/>
    <w:rsid w:val="00FD3FB3"/>
    <w:rsid w:val="00FD405C"/>
    <w:rsid w:val="00FD4B45"/>
    <w:rsid w:val="00FD6B71"/>
    <w:rsid w:val="00FE0101"/>
    <w:rsid w:val="00FE022C"/>
    <w:rsid w:val="00FE1238"/>
    <w:rsid w:val="00FE2FDC"/>
    <w:rsid w:val="00FE3869"/>
    <w:rsid w:val="00FE41EC"/>
    <w:rsid w:val="00FE5DE3"/>
    <w:rsid w:val="00FE5ED2"/>
    <w:rsid w:val="00FE65E7"/>
    <w:rsid w:val="00FE6D58"/>
    <w:rsid w:val="00FE745B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F124C22B-3E0A-4410-AD86-3A6CB4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17321&amp;dst=100001" TargetMode="External"/><Relationship Id="rId18" Type="http://schemas.openxmlformats.org/officeDocument/2006/relationships/hyperlink" Target="https://login.consultant.ru/link/?req=doc&amp;base=CJI&amp;n=112675&amp;dst=100001" TargetMode="External"/><Relationship Id="rId26" Type="http://schemas.openxmlformats.org/officeDocument/2006/relationships/hyperlink" Target="https://login.consultant.ru/link/?req=doc&amp;base=IVPV&amp;n=15&amp;dst=100325" TargetMode="External"/><Relationship Id="rId39" Type="http://schemas.openxmlformats.org/officeDocument/2006/relationships/hyperlink" Target="https://login.consultant.ru/link/?req=doc&amp;base=CJI&amp;n=116686&amp;dst=100001" TargetMode="External"/><Relationship Id="rId21" Type="http://schemas.openxmlformats.org/officeDocument/2006/relationships/hyperlink" Target="https://login.consultant.ru/link/?req=doc&amp;base=LAW&amp;n=494701&amp;dst=100001" TargetMode="External"/><Relationship Id="rId34" Type="http://schemas.openxmlformats.org/officeDocument/2006/relationships/hyperlink" Target="https://login.consultant.ru/link/?req=doc&amp;base=CJI&amp;n=122306&amp;dst=100001" TargetMode="External"/><Relationship Id="rId42" Type="http://schemas.openxmlformats.org/officeDocument/2006/relationships/hyperlink" Target="https://login.consultant.ru/link/?req=doc&amp;base=CJI&amp;n=122513&amp;dst=100001" TargetMode="External"/><Relationship Id="rId47" Type="http://schemas.openxmlformats.org/officeDocument/2006/relationships/hyperlink" Target="https://login.consultant.ru/link/?req=doc&amp;base=IVRD&amp;n=11&amp;dst=100374" TargetMode="External"/><Relationship Id="rId50" Type="http://schemas.openxmlformats.org/officeDocument/2006/relationships/hyperlink" Target="https://login.consultant.ru/link/?req=doc&amp;base=CJI&amp;n=109696&amp;dst=100001" TargetMode="External"/><Relationship Id="rId55" Type="http://schemas.openxmlformats.org/officeDocument/2006/relationships/hyperlink" Target="https://login.consultant.ru/link/?req=doc&amp;base=IVRD&amp;n=134&amp;dst=10006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SR&amp;n=47&amp;dst=100129" TargetMode="External"/><Relationship Id="rId20" Type="http://schemas.openxmlformats.org/officeDocument/2006/relationships/hyperlink" Target="https://login.consultant.ru/link/?req=doc&amp;base=IVSR&amp;n=46&amp;dst=100187" TargetMode="External"/><Relationship Id="rId29" Type="http://schemas.openxmlformats.org/officeDocument/2006/relationships/hyperlink" Target="https://login.consultant.ru/link/?req=doc&amp;base=LAW&amp;n=488734&amp;dst=100001" TargetMode="External"/><Relationship Id="rId41" Type="http://schemas.openxmlformats.org/officeDocument/2006/relationships/hyperlink" Target="https://login.consultant.ru/link/?req=doc&amp;base=IVSR&amp;n=51&amp;dst=100085" TargetMode="External"/><Relationship Id="rId54" Type="http://schemas.openxmlformats.org/officeDocument/2006/relationships/hyperlink" Target="https://login.consultant.ru/link/?req=doc&amp;base=LAW&amp;n=486935&amp;dst=10000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673&amp;dst=100001" TargetMode="External"/><Relationship Id="rId24" Type="http://schemas.openxmlformats.org/officeDocument/2006/relationships/hyperlink" Target="https://login.consultant.ru/link/?req=doc&amp;base=LAW&amp;n=491552&amp;dst=100001" TargetMode="External"/><Relationship Id="rId32" Type="http://schemas.openxmlformats.org/officeDocument/2006/relationships/hyperlink" Target="https://login.consultant.ru/link/?req=doc&amp;base=CJI&amp;n=107099&amp;dst=100001" TargetMode="External"/><Relationship Id="rId37" Type="http://schemas.openxmlformats.org/officeDocument/2006/relationships/hyperlink" Target="https://login.consultant.ru/link/?req=doc&amp;base=IVSR&amp;n=52&amp;dst=100073" TargetMode="External"/><Relationship Id="rId40" Type="http://schemas.openxmlformats.org/officeDocument/2006/relationships/hyperlink" Target="https://login.consultant.ru/link/?req=doc&amp;base=IVSR&amp;n=39&amp;dst=100107" TargetMode="External"/><Relationship Id="rId45" Type="http://schemas.openxmlformats.org/officeDocument/2006/relationships/hyperlink" Target="https://login.consultant.ru/link/?req=doc&amp;base=IVRD&amp;n=58&amp;dst=100050" TargetMode="External"/><Relationship Id="rId53" Type="http://schemas.openxmlformats.org/officeDocument/2006/relationships/hyperlink" Target="https://login.consultant.ru/link/?req=doc&amp;base=IVRD&amp;n=11&amp;dst=100339" TargetMode="External"/><Relationship Id="rId58" Type="http://schemas.openxmlformats.org/officeDocument/2006/relationships/hyperlink" Target="https://login.consultant.ru/link/?req=doc&amp;base=CJI&amp;n=124313&amp;dst=10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ISH&amp;n=258&amp;dst=100001" TargetMode="External"/><Relationship Id="rId23" Type="http://schemas.openxmlformats.org/officeDocument/2006/relationships/hyperlink" Target="https://login.consultant.ru/link/?req=doc&amp;base=CJI&amp;n=115380&amp;dst=100001" TargetMode="External"/><Relationship Id="rId28" Type="http://schemas.openxmlformats.org/officeDocument/2006/relationships/hyperlink" Target="https://login.consultant.ru/link/?req=doc&amp;base=CJI&amp;n=115380&amp;dst=100001" TargetMode="External"/><Relationship Id="rId36" Type="http://schemas.openxmlformats.org/officeDocument/2006/relationships/hyperlink" Target="https://login.consultant.ru/link/?req=doc&amp;base=CJI&amp;n=112106&amp;dst=100001" TargetMode="External"/><Relationship Id="rId49" Type="http://schemas.openxmlformats.org/officeDocument/2006/relationships/hyperlink" Target="https://login.consultant.ru/link/?req=doc&amp;base=IVSR&amp;n=12&amp;dst=100078" TargetMode="External"/><Relationship Id="rId57" Type="http://schemas.openxmlformats.org/officeDocument/2006/relationships/hyperlink" Target="https://login.consultant.ru/link/?req=doc&amp;base=CJI&amp;n=137780&amp;dst=100001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08139&amp;dst=100001" TargetMode="External"/><Relationship Id="rId19" Type="http://schemas.openxmlformats.org/officeDocument/2006/relationships/hyperlink" Target="https://login.consultant.ru/link/?req=doc&amp;base=IVPV&amp;n=49&amp;dst=100600" TargetMode="External"/><Relationship Id="rId31" Type="http://schemas.openxmlformats.org/officeDocument/2006/relationships/hyperlink" Target="https://login.consultant.ru/link/?req=doc&amp;base=IVRD&amp;n=111&amp;dst=100202" TargetMode="External"/><Relationship Id="rId44" Type="http://schemas.openxmlformats.org/officeDocument/2006/relationships/hyperlink" Target="https://login.consultant.ru/link/?req=doc&amp;base=PDR&amp;n=10&amp;dst=103014" TargetMode="External"/><Relationship Id="rId52" Type="http://schemas.openxmlformats.org/officeDocument/2006/relationships/hyperlink" Target="https://login.consultant.ru/link/?req=doc&amp;base=LAW&amp;n=488970&amp;dst=100001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4" Type="http://schemas.openxmlformats.org/officeDocument/2006/relationships/hyperlink" Target="https://login.consultant.ru/link/?req=doc&amp;base=CJI&amp;n=117580&amp;dst=100001" TargetMode="External"/><Relationship Id="rId22" Type="http://schemas.openxmlformats.org/officeDocument/2006/relationships/hyperlink" Target="https://login.consultant.ru/link/?req=doc&amp;base=CJI&amp;n=116520&amp;dst=100001" TargetMode="External"/><Relationship Id="rId27" Type="http://schemas.openxmlformats.org/officeDocument/2006/relationships/hyperlink" Target="https://login.consultant.ru/link/?req=doc&amp;base=PISH&amp;n=123&amp;dst=100102" TargetMode="External"/><Relationship Id="rId30" Type="http://schemas.openxmlformats.org/officeDocument/2006/relationships/hyperlink" Target="https://login.consultant.ru/link/?req=doc&amp;base=IVRD&amp;n=10&amp;dst=100229" TargetMode="External"/><Relationship Id="rId35" Type="http://schemas.openxmlformats.org/officeDocument/2006/relationships/hyperlink" Target="https://login.consultant.ru/link/?req=doc&amp;base=CJI&amp;n=107104&amp;dst=100001" TargetMode="External"/><Relationship Id="rId43" Type="http://schemas.openxmlformats.org/officeDocument/2006/relationships/hyperlink" Target="https://login.consultant.ru/link/?req=doc&amp;base=LAW&amp;n=491824&amp;dst=100001" TargetMode="External"/><Relationship Id="rId48" Type="http://schemas.openxmlformats.org/officeDocument/2006/relationships/hyperlink" Target="https://login.consultant.ru/link/?req=doc&amp;base=IVSR&amp;n=14&amp;dst=100089" TargetMode="External"/><Relationship Id="rId56" Type="http://schemas.openxmlformats.org/officeDocument/2006/relationships/hyperlink" Target="https://login.consultant.ru/link/?req=doc&amp;base=IVRD&amp;n=142&amp;dst=100034" TargetMode="External"/><Relationship Id="rId8" Type="http://schemas.openxmlformats.org/officeDocument/2006/relationships/hyperlink" Target="https://login.consultant.ru/link/?req=doc&amp;base=LAW&amp;n=411198&amp;dst=100001" TargetMode="External"/><Relationship Id="rId51" Type="http://schemas.openxmlformats.org/officeDocument/2006/relationships/hyperlink" Target="https://login.consultant.ru/link/?req=doc&amp;base=CJI&amp;n=141151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CJI&amp;n=117368&amp;dst=100001" TargetMode="External"/><Relationship Id="rId17" Type="http://schemas.openxmlformats.org/officeDocument/2006/relationships/hyperlink" Target="https://login.consultant.ru/link/?req=doc&amp;base=IVPV&amp;n=50&amp;dst=100504" TargetMode="External"/><Relationship Id="rId25" Type="http://schemas.openxmlformats.org/officeDocument/2006/relationships/hyperlink" Target="https://login.consultant.ru/link/?req=doc&amp;base=IVPV&amp;n=39&amp;dst=100045" TargetMode="External"/><Relationship Id="rId33" Type="http://schemas.openxmlformats.org/officeDocument/2006/relationships/hyperlink" Target="https://login.consultant.ru/link/?req=doc&amp;base=CJI&amp;n=119715&amp;dst=100001" TargetMode="External"/><Relationship Id="rId38" Type="http://schemas.openxmlformats.org/officeDocument/2006/relationships/hyperlink" Target="https://login.consultant.ru/link/?req=doc&amp;base=PISH&amp;n=263&amp;dst=100001" TargetMode="External"/><Relationship Id="rId46" Type="http://schemas.openxmlformats.org/officeDocument/2006/relationships/hyperlink" Target="https://login.consultant.ru/link/?req=doc&amp;base=IVRD&amp;n=6&amp;dst=100106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BAD3-EAD1-4DC3-BB0A-3C5B0630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4</cp:revision>
  <dcterms:created xsi:type="dcterms:W3CDTF">2025-01-23T07:27:00Z</dcterms:created>
  <dcterms:modified xsi:type="dcterms:W3CDTF">2025-02-13T10:16:00Z</dcterms:modified>
</cp:coreProperties>
</file>