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6D83C72" w:rsidR="00293EEB" w:rsidRPr="004A043C" w:rsidRDefault="00407B02" w:rsidP="00481035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462FCF">
        <w:rPr>
          <w:rFonts w:ascii="Arial" w:hAnsi="Arial" w:cs="Arial"/>
          <w:color w:val="800080"/>
          <w:sz w:val="28"/>
          <w:szCs w:val="20"/>
        </w:rPr>
        <w:t>январь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462FCF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462FCF">
        <w:rPr>
          <w:rFonts w:ascii="Arial" w:hAnsi="Arial" w:cs="Arial"/>
          <w:color w:val="800080"/>
          <w:sz w:val="28"/>
          <w:szCs w:val="20"/>
        </w:rPr>
        <w:t>3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402"/>
      </w:tblGrid>
      <w:tr w:rsidR="00293EEB" w:rsidRPr="009F3FEB" w14:paraId="0EFDC9F6" w14:textId="77777777" w:rsidTr="00355881">
        <w:trPr>
          <w:trHeight w:val="763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160F0AC" w14:textId="07EBE73F" w:rsidR="00293EEB" w:rsidRPr="006D5134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D5134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8D4136" w:rsidRPr="00355881" w14:paraId="70E8B4A1" w14:textId="77777777" w:rsidTr="000610EE">
        <w:tc>
          <w:tcPr>
            <w:tcW w:w="10343" w:type="dxa"/>
            <w:gridSpan w:val="5"/>
            <w:shd w:val="clear" w:color="auto" w:fill="92D050"/>
          </w:tcPr>
          <w:p w14:paraId="393993D2" w14:textId="31188BC1" w:rsidR="008D4136" w:rsidRPr="006D5134" w:rsidRDefault="008D4136" w:rsidP="00C732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АНТИКРИЗИСНЫЕ МЕРЫ – </w:t>
            </w:r>
            <w:r w:rsidR="00462FCF" w:rsidRPr="006D5134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2023</w:t>
            </w:r>
          </w:p>
        </w:tc>
      </w:tr>
      <w:tr w:rsidR="00CE6A7F" w:rsidRPr="00355881" w14:paraId="7B3C4808" w14:textId="77777777" w:rsidTr="000610EE">
        <w:tc>
          <w:tcPr>
            <w:tcW w:w="2972" w:type="dxa"/>
            <w:gridSpan w:val="2"/>
            <w:shd w:val="clear" w:color="auto" w:fill="auto"/>
          </w:tcPr>
          <w:p w14:paraId="47029939" w14:textId="0093B1AB" w:rsidR="00462FCF" w:rsidRPr="00355881" w:rsidRDefault="003F4989" w:rsidP="005A521D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</w:t>
            </w:r>
            <w:r w:rsidR="004A043C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 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  <w:p w14:paraId="611CEF85" w14:textId="77777777" w:rsidR="00CE6A7F" w:rsidRPr="00355881" w:rsidRDefault="00CE6A7F" w:rsidP="00376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6FC40B6" w14:textId="0E1E553C" w:rsidR="005A521D" w:rsidRPr="00355881" w:rsidRDefault="003F4989" w:rsidP="00CE6A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уточня</w:t>
            </w:r>
            <w:r w:rsidR="0029727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и дополняются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</w:t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поддержки экономического сектора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126D1A09" w14:textId="6A895D28" w:rsidR="00C602BA" w:rsidRPr="00355881" w:rsidRDefault="00C602BA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на проведение плано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вых проверок продлены </w:t>
            </w:r>
            <w:r w:rsidRPr="00376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2030 г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.;</w:t>
            </w:r>
          </w:p>
          <w:p w14:paraId="5E02A51B" w14:textId="5AAE117F" w:rsidR="00117B1F" w:rsidRPr="00355881" w:rsidRDefault="00117B1F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автоматически продлены на 12 ме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сяцев сроки действия ряда разре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шений, истекшие (истекающие) в 2023 г.;</w:t>
            </w:r>
          </w:p>
          <w:p w14:paraId="4FC7D808" w14:textId="0850765E" w:rsidR="00117B1F" w:rsidRPr="00355881" w:rsidRDefault="00117B1F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некоторым организациям разре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шено при принятии решений их ор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ганов управления не учитывать го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лоса лиц недружественных госу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дарств и </w:t>
            </w:r>
            <w:r w:rsidR="001931EB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лиц,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выдвинутых </w:t>
            </w:r>
            <w:r w:rsidR="001931EB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ими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ка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честве кандидатур;</w:t>
            </w:r>
          </w:p>
          <w:p w14:paraId="7C98CDD0" w14:textId="703B1916" w:rsidR="00D16142" w:rsidRPr="00355881" w:rsidRDefault="00D16142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разрешение на получе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в аренду публичных земель без торгов для производства импорто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замещающей продукции;</w:t>
            </w:r>
          </w:p>
          <w:p w14:paraId="76687EAD" w14:textId="0275A6DE" w:rsidR="007D2809" w:rsidRPr="00355881" w:rsidRDefault="00EB28C4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 перечень товаров для параллельного импорта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9FE8B6F" w14:textId="3542FF1C" w:rsidR="00CE6A7F" w:rsidRPr="00376EE7" w:rsidRDefault="0099708D" w:rsidP="00EB28C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</w:pP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Введены </w:t>
            </w:r>
            <w:r w:rsidR="00117B1F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и продлены 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ответны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специаль</w:t>
            </w:r>
            <w:r w:rsidR="00376EE7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ны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экономически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мер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ы, в частности:</w:t>
            </w:r>
          </w:p>
          <w:p w14:paraId="46D683AA" w14:textId="104098AF" w:rsidR="006A1F58" w:rsidRPr="00355881" w:rsidRDefault="00EB28C4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специальные правила со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вершения некоторых сделок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(опе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раций)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ценными бумагами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например, необходимо получать специальное разрешение на их со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вершение в некоторых случаях;</w:t>
            </w:r>
          </w:p>
          <w:p w14:paraId="49BCF666" w14:textId="42D42A7B" w:rsidR="00117B1F" w:rsidRPr="00355881" w:rsidRDefault="00117B1F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продлены ограничения по опера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циям с наличной иностранной ва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лютой</w:t>
            </w:r>
          </w:p>
        </w:tc>
        <w:tc>
          <w:tcPr>
            <w:tcW w:w="3402" w:type="dxa"/>
            <w:shd w:val="clear" w:color="auto" w:fill="auto"/>
          </w:tcPr>
          <w:p w14:paraId="0BBAD30A" w14:textId="74555F19" w:rsidR="00CD6270" w:rsidRPr="006D5134" w:rsidRDefault="008D413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0B5416"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нформация об антикризисных ме</w:t>
            </w:r>
            <w:r w:rsidR="00297273"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B5416"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рах ежедневно обновляется</w:t>
            </w:r>
            <w:r w:rsidR="00CD6270"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0509CCD6" w:rsidR="00CD6270" w:rsidRPr="006D5134" w:rsidRDefault="009F69CB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history="1"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стей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7F3474" w:rsidRPr="006D5134">
              <w:rPr>
                <w:rFonts w:ascii="Arial" w:hAnsi="Arial" w:cs="Arial"/>
                <w:iCs/>
                <w:sz w:val="20"/>
                <w:szCs w:val="20"/>
              </w:rPr>
              <w:t>;</w:t>
            </w:r>
            <w:r w:rsidR="00CD6270" w:rsidRPr="006D51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EBCE0FB" w14:textId="300E5E46" w:rsidR="00CD6270" w:rsidRPr="006D5134" w:rsidRDefault="009F69CB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history="1"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</w:t>
              </w:r>
              <w:r w:rsidR="000610EE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зис</w:t>
              </w:r>
              <w:r w:rsidR="00CC3A2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</w:t>
              </w:r>
              <w:r w:rsidR="00462FC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- 2023</w:t>
              </w:r>
              <w:r w:rsidR="00CD627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г.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D6270" w:rsidRPr="006D51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15D16B0" w14:textId="2F68F3B8" w:rsidR="00CE6A7F" w:rsidRPr="006D5134" w:rsidRDefault="00CE6A7F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E6A7F" w:rsidRPr="00355881" w14:paraId="625E731F" w14:textId="77777777" w:rsidTr="000610EE">
        <w:tc>
          <w:tcPr>
            <w:tcW w:w="10343" w:type="dxa"/>
            <w:gridSpan w:val="5"/>
            <w:shd w:val="clear" w:color="auto" w:fill="ED7D31"/>
          </w:tcPr>
          <w:p w14:paraId="0B5F4ECB" w14:textId="52DA10C2" w:rsidR="00CE6A7F" w:rsidRPr="006D5134" w:rsidRDefault="00C8436F" w:rsidP="00C461D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9B6ED3" w:rsidRPr="00355881" w14:paraId="6877AEC4" w14:textId="77777777" w:rsidTr="000610EE">
        <w:trPr>
          <w:trHeight w:val="1394"/>
        </w:trPr>
        <w:tc>
          <w:tcPr>
            <w:tcW w:w="2943" w:type="dxa"/>
            <w:shd w:val="clear" w:color="auto" w:fill="auto"/>
          </w:tcPr>
          <w:p w14:paraId="64ECC46D" w14:textId="71251AB7" w:rsidR="009B6ED3" w:rsidRPr="00355881" w:rsidRDefault="00C8436F" w:rsidP="00376E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прав мобилизованных лиц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036C7C" w14:textId="7CFDF25F" w:rsidR="003A136B" w:rsidRPr="00355881" w:rsidRDefault="00C8436F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вводятся дополнительные гарантии для мобилизованных лиц, в частности:</w:t>
            </w:r>
          </w:p>
          <w:p w14:paraId="143DCCFE" w14:textId="6A086309" w:rsidR="00F668D5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суды обязаны приостановить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водство по делу, если сто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 по делу мобилизована;</w:t>
            </w:r>
          </w:p>
          <w:p w14:paraId="28F06393" w14:textId="70D3F0FD" w:rsidR="00F668D5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суды вправе приостановить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водство по делу, если </w:t>
            </w:r>
            <w:r w:rsidR="000E2D1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единоличный исполнительный орган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участвую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щего в деле лица-организации мо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билизован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этом рассмотре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дела без него невозможно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свои полномочия он не передал;</w:t>
            </w:r>
          </w:p>
          <w:p w14:paraId="6DF29F78" w14:textId="33ABD780" w:rsidR="00C8436F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судебные приставы обязаны при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остановить и</w:t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сполнительное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водство (есть исключения), если должник мобилизован или взыска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 мобилизован и просит о при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остановлении производства;</w:t>
            </w:r>
          </w:p>
          <w:p w14:paraId="0C4A1349" w14:textId="7807A9B0" w:rsidR="002C7356" w:rsidRPr="00355881" w:rsidRDefault="002C7356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кредитные организации, обслужива</w:t>
            </w:r>
            <w:r w:rsidR="00376E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ющие счета должника, иные организации и лица, выпла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чивающие должнику периодические платежи, приостанавливают взыс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кание по исполнительным докумен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 (есть исключения) по заявле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 мобилизованного должника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85DD927" w14:textId="77777777" w:rsidR="002308E4" w:rsidRPr="006D5134" w:rsidRDefault="002C7356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Подробнее</w:t>
            </w:r>
            <w:r w:rsidR="002308E4"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D4E5E64" w14:textId="5AD589CB" w:rsidR="002C7356" w:rsidRPr="006D5134" w:rsidRDefault="009F69CB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C7356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C7356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Опубликовали закон о приостановке судебных и исполнительных процедур с участием мобилизованных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2308E4" w:rsidRPr="006D513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50BFD8" w14:textId="5880779E" w:rsidR="002308E4" w:rsidRPr="006D5134" w:rsidRDefault="009F69CB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2" w:history="1">
              <w:r w:rsidR="002308E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308E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остановление исполнитель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308E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производства</w:t>
              </w:r>
            </w:hyperlink>
            <w:r w:rsidR="002308E4" w:rsidRPr="006D513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40C0C1" w14:textId="3EACED9E" w:rsidR="00C8436F" w:rsidRPr="006D5134" w:rsidRDefault="00C8436F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51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защите прав мобилизованных лиц:</w:t>
            </w:r>
          </w:p>
          <w:p w14:paraId="192F7FF6" w14:textId="75E42E21" w:rsidR="00C8436F" w:rsidRPr="006D5134" w:rsidRDefault="009F69CB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держки бизнеса и граждан в </w:t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связи с частичной мобилиза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8436F" w:rsidRPr="006D5134"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  <w:r w:rsidR="00C8436F" w:rsidRPr="006D513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E4CBDA8" w14:textId="0A4C0525" w:rsidR="00C8436F" w:rsidRPr="006D5134" w:rsidRDefault="009F69CB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8436F" w:rsidRPr="006D5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0C88A8A" w14:textId="29D86E32" w:rsidR="00EE2D0E" w:rsidRPr="006D5134" w:rsidRDefault="00EE2D0E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</w:p>
        </w:tc>
      </w:tr>
      <w:tr w:rsidR="003F6140" w:rsidRPr="00355881" w14:paraId="5A1D3995" w14:textId="77777777" w:rsidTr="006C461C">
        <w:tc>
          <w:tcPr>
            <w:tcW w:w="10343" w:type="dxa"/>
            <w:gridSpan w:val="5"/>
            <w:shd w:val="clear" w:color="auto" w:fill="ED7D31"/>
          </w:tcPr>
          <w:p w14:paraId="5C3AE2D7" w14:textId="77777777" w:rsidR="003F6140" w:rsidRPr="006D5134" w:rsidRDefault="003F6140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Государственный контроль (надзор)</w:t>
            </w:r>
          </w:p>
        </w:tc>
      </w:tr>
      <w:tr w:rsidR="003F6140" w:rsidRPr="00355881" w14:paraId="75F3A478" w14:textId="77777777" w:rsidTr="00355881">
        <w:trPr>
          <w:trHeight w:val="544"/>
        </w:trPr>
        <w:tc>
          <w:tcPr>
            <w:tcW w:w="2943" w:type="dxa"/>
            <w:shd w:val="clear" w:color="auto" w:fill="auto"/>
          </w:tcPr>
          <w:p w14:paraId="2E36E884" w14:textId="394C04FF" w:rsidR="003F6140" w:rsidRPr="00355881" w:rsidRDefault="003F6140" w:rsidP="00A9069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B82CC33" w14:textId="560A16F5" w:rsidR="003F6140" w:rsidRPr="00355881" w:rsidRDefault="003F6140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Определен случай, когда </w:t>
            </w:r>
            <w:proofErr w:type="spellStart"/>
            <w:r w:rsidRPr="00355881">
              <w:rPr>
                <w:rFonts w:ascii="Arial" w:hAnsi="Arial" w:cs="Arial"/>
                <w:sz w:val="20"/>
                <w:szCs w:val="20"/>
              </w:rPr>
              <w:t>Роскомнадзор</w:t>
            </w:r>
            <w:proofErr w:type="spellEnd"/>
            <w:r w:rsidRPr="00355881">
              <w:rPr>
                <w:rFonts w:ascii="Arial" w:hAnsi="Arial" w:cs="Arial"/>
                <w:sz w:val="20"/>
                <w:szCs w:val="20"/>
              </w:rPr>
              <w:t xml:space="preserve"> может проводить внеплановые кон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трольные (надзорные) мероприятия, несмотря на ограничение таких меро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приятий в 2023 г.</w:t>
            </w:r>
          </w:p>
          <w:p w14:paraId="33E07581" w14:textId="1BC5D8F2" w:rsidR="003F6140" w:rsidRPr="00355881" w:rsidRDefault="003F6140" w:rsidP="00FB73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Такие мероприятия могут проводиться, в том числе</w:t>
            </w:r>
            <w:r w:rsidR="00477BDE">
              <w:rPr>
                <w:rFonts w:ascii="Arial" w:hAnsi="Arial" w:cs="Arial"/>
                <w:sz w:val="20"/>
                <w:szCs w:val="20"/>
              </w:rPr>
              <w:t>,</w:t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 в отношении IT-компаний, если</w:t>
            </w:r>
            <w:r w:rsidR="00477BDE">
              <w:rPr>
                <w:rFonts w:ascii="Arial" w:hAnsi="Arial" w:cs="Arial"/>
                <w:sz w:val="20"/>
                <w:szCs w:val="20"/>
              </w:rPr>
              <w:t xml:space="preserve"> установлено распространение в и</w:t>
            </w:r>
            <w:r w:rsidRPr="00355881">
              <w:rPr>
                <w:rFonts w:ascii="Arial" w:hAnsi="Arial" w:cs="Arial"/>
                <w:sz w:val="20"/>
                <w:szCs w:val="20"/>
              </w:rPr>
              <w:t>нтернете баз данных с персональ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ными данными</w:t>
            </w:r>
          </w:p>
        </w:tc>
        <w:tc>
          <w:tcPr>
            <w:tcW w:w="3402" w:type="dxa"/>
            <w:shd w:val="clear" w:color="auto" w:fill="auto"/>
          </w:tcPr>
          <w:p w14:paraId="45089973" w14:textId="51C5FF36" w:rsidR="003F6140" w:rsidRPr="006D5134" w:rsidRDefault="00A90693" w:rsidP="00A9069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F6140" w:rsidRPr="006D5134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5" w:history="1"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Про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Роскомнадзора</w:t>
              </w:r>
              <w:proofErr w:type="spellEnd"/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(контроль (надзор) за соблюдением зако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нодательства о защите персо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нальных данных)</w:t>
              </w:r>
            </w:hyperlink>
            <w:r w:rsidR="003F6140" w:rsidRPr="006D51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0B34C9" w:rsidRPr="00355881" w14:paraId="2FA6D4DE" w14:textId="77777777" w:rsidTr="006C461C">
        <w:tc>
          <w:tcPr>
            <w:tcW w:w="10343" w:type="dxa"/>
            <w:gridSpan w:val="5"/>
            <w:shd w:val="clear" w:color="auto" w:fill="ED7D31"/>
          </w:tcPr>
          <w:p w14:paraId="47F8D241" w14:textId="77777777" w:rsidR="000B34C9" w:rsidRPr="006D5134" w:rsidRDefault="000B34C9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Приватизация</w:t>
            </w:r>
          </w:p>
        </w:tc>
      </w:tr>
      <w:tr w:rsidR="000B34C9" w:rsidRPr="00355881" w14:paraId="1B3AB46A" w14:textId="77777777" w:rsidTr="006C461C">
        <w:trPr>
          <w:trHeight w:val="1517"/>
        </w:trPr>
        <w:tc>
          <w:tcPr>
            <w:tcW w:w="2943" w:type="dxa"/>
            <w:shd w:val="clear" w:color="auto" w:fill="auto"/>
          </w:tcPr>
          <w:p w14:paraId="2E41068A" w14:textId="77777777" w:rsidR="000B34C9" w:rsidRPr="00355881" w:rsidRDefault="000B34C9" w:rsidP="00376EE7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Выкуп арендованного имущества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FA4B753" w14:textId="3B9715BF" w:rsidR="000B34C9" w:rsidRPr="00355881" w:rsidRDefault="000B34C9" w:rsidP="00FB73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Введена возможность выкупа субъек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тами малого и среднего предпринима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тельства (есть исключения) арендован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ного ими движимого имущества. Пере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чень имущества, не подлежащего вы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купу, определен Правительством РФ</w:t>
            </w:r>
          </w:p>
        </w:tc>
        <w:tc>
          <w:tcPr>
            <w:tcW w:w="3402" w:type="dxa"/>
            <w:shd w:val="clear" w:color="auto" w:fill="auto"/>
          </w:tcPr>
          <w:p w14:paraId="3D19A0CD" w14:textId="1C77FAE1" w:rsidR="000B34C9" w:rsidRPr="006D5134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16" w:history="1"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Чем аренда государ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и муниципального имущества отличается от аренды частной собственности</w:t>
              </w:r>
            </w:hyperlink>
          </w:p>
        </w:tc>
      </w:tr>
      <w:tr w:rsidR="000B34C9" w:rsidRPr="00355881" w14:paraId="35F332A0" w14:textId="77777777" w:rsidTr="006C461C">
        <w:tc>
          <w:tcPr>
            <w:tcW w:w="10343" w:type="dxa"/>
            <w:gridSpan w:val="5"/>
            <w:shd w:val="clear" w:color="auto" w:fill="ED7D31"/>
          </w:tcPr>
          <w:p w14:paraId="3627F51D" w14:textId="77777777" w:rsidR="000B34C9" w:rsidRPr="006D5134" w:rsidRDefault="000B34C9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Ценные бумаги</w:t>
            </w:r>
          </w:p>
        </w:tc>
      </w:tr>
      <w:tr w:rsidR="000B34C9" w:rsidRPr="00355881" w14:paraId="4CB5B6CD" w14:textId="77777777" w:rsidTr="006C461C">
        <w:trPr>
          <w:trHeight w:val="827"/>
        </w:trPr>
        <w:tc>
          <w:tcPr>
            <w:tcW w:w="2943" w:type="dxa"/>
            <w:shd w:val="clear" w:color="auto" w:fill="auto"/>
          </w:tcPr>
          <w:p w14:paraId="4DE9FCD7" w14:textId="77777777" w:rsidR="000B34C9" w:rsidRPr="00355881" w:rsidRDefault="000B34C9" w:rsidP="006C461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Раскрытие информации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495A058" w14:textId="74E1B241" w:rsidR="000B34C9" w:rsidRPr="00355881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Внес</w:t>
            </w:r>
            <w:r w:rsidR="00477BDE">
              <w:rPr>
                <w:rFonts w:ascii="Arial" w:hAnsi="Arial" w:cs="Arial"/>
                <w:sz w:val="20"/>
                <w:szCs w:val="20"/>
              </w:rPr>
              <w:t>ены многочисленные изменения в п</w:t>
            </w:r>
            <w:r w:rsidRPr="00355881">
              <w:rPr>
                <w:rFonts w:ascii="Arial" w:hAnsi="Arial" w:cs="Arial"/>
                <w:sz w:val="20"/>
                <w:szCs w:val="20"/>
              </w:rPr>
              <w:t>оложение о раскрытии информации эмитентами эмиссионных ценных бу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маг, в частности:</w:t>
            </w:r>
          </w:p>
          <w:p w14:paraId="1B351A73" w14:textId="098D97D4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определен перечень идентификаци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онных признаков ценных бумаг, ко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торые нужно указывать в сообще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нии;</w:t>
            </w:r>
          </w:p>
          <w:p w14:paraId="5F447662" w14:textId="64E2D0F6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установлены требования к подписа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нию сообщений и формату их рас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крытия;</w:t>
            </w:r>
          </w:p>
          <w:p w14:paraId="607E67D0" w14:textId="77777777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утверждена новая форма списка аффилированных лиц АО</w:t>
            </w:r>
          </w:p>
        </w:tc>
        <w:tc>
          <w:tcPr>
            <w:tcW w:w="3402" w:type="dxa"/>
            <w:shd w:val="clear" w:color="auto" w:fill="auto"/>
          </w:tcPr>
          <w:p w14:paraId="6C618B13" w14:textId="77777777" w:rsidR="000B34C9" w:rsidRPr="006D5134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7521430C" w14:textId="1C97F10E" w:rsidR="000B34C9" w:rsidRPr="006D5134" w:rsidRDefault="00CE54C0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history="1"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 1 апреля 2023 года эмитентам ценных бумаг нужно по-новому раскрывать информацию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0B34C9" w:rsidRPr="006D513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1619F9" w14:textId="3B235498" w:rsidR="000B34C9" w:rsidRPr="006D5134" w:rsidRDefault="00CE54C0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history="1"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Обяза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тельное раскрытие ин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формац</w:t>
              </w:r>
              <w:proofErr w:type="gramStart"/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ии АО</w:t>
              </w:r>
              <w:proofErr w:type="gramEnd"/>
            </w:hyperlink>
            <w:r w:rsidR="000B34C9" w:rsidRPr="006D513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066A985" w14:textId="0B3ABE58" w:rsidR="005873CF" w:rsidRPr="006D5134" w:rsidRDefault="00CE54C0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Аффи</w:t>
              </w:r>
              <w:r w:rsidR="00376EE7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лированные лица АО</w:t>
              </w:r>
            </w:hyperlink>
            <w:r w:rsidR="005873CF" w:rsidRPr="006D513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A1757CB" w14:textId="1ED636CE" w:rsidR="000B34C9" w:rsidRPr="006D5134" w:rsidRDefault="005873CF" w:rsidP="005873C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Составить список аффилирован</w:t>
            </w:r>
            <w:r w:rsidR="00355881" w:rsidRPr="006D5134">
              <w:rPr>
                <w:rFonts w:ascii="Arial" w:hAnsi="Arial" w:cs="Arial"/>
                <w:sz w:val="20"/>
                <w:szCs w:val="20"/>
              </w:rPr>
              <w:softHyphen/>
            </w:r>
            <w:r w:rsidRPr="006D5134">
              <w:rPr>
                <w:rFonts w:ascii="Arial" w:hAnsi="Arial" w:cs="Arial"/>
                <w:sz w:val="20"/>
                <w:szCs w:val="20"/>
              </w:rPr>
              <w:t>ных лиц помогут:</w:t>
            </w:r>
          </w:p>
          <w:p w14:paraId="0FF03187" w14:textId="0C4F6E3E" w:rsidR="00F86354" w:rsidRPr="006D5134" w:rsidRDefault="00CE54C0" w:rsidP="00F86354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history="1">
              <w:r w:rsidR="00A84BA7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Список аффилирован</w:t>
              </w:r>
              <w:r w:rsidR="00376EE7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84BA7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лиц ООО (образец заполнения)</w:t>
              </w:r>
            </w:hyperlink>
            <w:r w:rsidR="00A84BA7" w:rsidRPr="006D513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2EF2D9D" w14:textId="6B7C7DCD" w:rsidR="00A84BA7" w:rsidRPr="006D5134" w:rsidRDefault="00CE54C0" w:rsidP="00FB7302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8635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Список аффилирован</w:t>
              </w:r>
              <w:r w:rsidR="00376EE7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лиц непуб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личного АО (образец запол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нения)</w:t>
              </w:r>
            </w:hyperlink>
            <w:r w:rsidR="00F86354" w:rsidRPr="006D5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34F3" w:rsidRPr="00355881" w14:paraId="659DF3AD" w14:textId="77777777" w:rsidTr="006C461C">
        <w:tc>
          <w:tcPr>
            <w:tcW w:w="10343" w:type="dxa"/>
            <w:gridSpan w:val="5"/>
            <w:shd w:val="clear" w:color="auto" w:fill="ED7D31"/>
          </w:tcPr>
          <w:p w14:paraId="0B2355C4" w14:textId="459BEBF9" w:rsidR="007834F3" w:rsidRPr="006D5134" w:rsidRDefault="007834F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bookmarkStart w:id="1" w:name="_Hlk91079241"/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Транспорт</w:t>
            </w:r>
          </w:p>
        </w:tc>
      </w:tr>
      <w:tr w:rsidR="007834F3" w:rsidRPr="00355881" w14:paraId="32755C36" w14:textId="77777777" w:rsidTr="00355881">
        <w:trPr>
          <w:trHeight w:val="544"/>
        </w:trPr>
        <w:tc>
          <w:tcPr>
            <w:tcW w:w="2943" w:type="dxa"/>
            <w:shd w:val="clear" w:color="auto" w:fill="auto"/>
          </w:tcPr>
          <w:p w14:paraId="595B594D" w14:textId="75E5D235" w:rsidR="007834F3" w:rsidRPr="00355881" w:rsidRDefault="007834F3" w:rsidP="00907BDA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Перевозки легковым такси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E7BD844" w14:textId="4EA3DB18" w:rsidR="007834F3" w:rsidRPr="00355881" w:rsidRDefault="00477BDE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 з</w:t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акон об организации перево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зок пассажиров и багажа легковым такси. В не</w:t>
            </w:r>
            <w:r w:rsidR="003F6140" w:rsidRPr="00355881">
              <w:rPr>
                <w:rFonts w:ascii="Arial" w:hAnsi="Arial" w:cs="Arial"/>
                <w:sz w:val="20"/>
                <w:szCs w:val="20"/>
              </w:rPr>
              <w:t>м</w:t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 xml:space="preserve"> урегулированы, в частно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сти, следующие вопросы:</w:t>
            </w:r>
          </w:p>
          <w:p w14:paraId="01631957" w14:textId="07C2C7EF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олучение разрешения на данную деятельность;</w:t>
            </w:r>
          </w:p>
          <w:p w14:paraId="0189117A" w14:textId="0DBF07EC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ребования, предъявляемые к такси, перевозчику, водителю;</w:t>
            </w:r>
          </w:p>
          <w:p w14:paraId="0F564D62" w14:textId="512075AD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еятельност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 службы заказа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легко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вого такси</w:t>
            </w:r>
            <w:r w:rsidR="009B33C1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207DC7E0" w14:textId="05187BD5" w:rsidR="00AD5A62" w:rsidRPr="00FB7302" w:rsidRDefault="00AD5A62" w:rsidP="00AD5A6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FB7302">
              <w:rPr>
                <w:rFonts w:ascii="Arial" w:hAnsi="Arial" w:cs="Arial"/>
                <w:spacing w:val="6"/>
                <w:sz w:val="20"/>
                <w:szCs w:val="20"/>
              </w:rPr>
              <w:t xml:space="preserve">Закон вступит в силу </w:t>
            </w:r>
            <w:r w:rsidRPr="00FB7302">
              <w:rPr>
                <w:rFonts w:ascii="Arial" w:hAnsi="Arial" w:cs="Arial"/>
                <w:b/>
                <w:color w:val="7030A0"/>
                <w:spacing w:val="6"/>
                <w:sz w:val="20"/>
                <w:szCs w:val="20"/>
              </w:rPr>
              <w:t>с 1 сентября 2023 г.</w:t>
            </w:r>
          </w:p>
        </w:tc>
        <w:tc>
          <w:tcPr>
            <w:tcW w:w="3402" w:type="dxa"/>
            <w:shd w:val="clear" w:color="auto" w:fill="auto"/>
          </w:tcPr>
          <w:p w14:paraId="447FB23C" w14:textId="77777777" w:rsidR="00610A59" w:rsidRPr="006D5134" w:rsidRDefault="007834F3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10A59" w:rsidRPr="006D51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CBC3CF" w14:textId="08B85D66" w:rsidR="00610A59" w:rsidRPr="006D5134" w:rsidRDefault="00CE54C0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history="1">
              <w:r w:rsidR="007834F3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834F3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1 сентября 2023 года вступит в силу ряд новше</w:t>
              </w:r>
              <w:proofErr w:type="gramStart"/>
              <w:r w:rsidR="007834F3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 в сф</w:t>
              </w:r>
              <w:proofErr w:type="gramEnd"/>
              <w:r w:rsidR="007834F3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ере перевозок легковым такси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610A59" w:rsidRPr="006D513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4699B3E" w14:textId="0B42F5B0" w:rsidR="007834F3" w:rsidRPr="006D5134" w:rsidRDefault="0029051A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D5A62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D5A62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фрахтования</w:t>
              </w:r>
            </w:hyperlink>
            <w:r w:rsidR="00AD5A62" w:rsidRPr="006D5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10A59" w:rsidRPr="006D5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45017" w:rsidRPr="00355881" w14:paraId="5271C268" w14:textId="77777777" w:rsidTr="006C461C">
        <w:tc>
          <w:tcPr>
            <w:tcW w:w="10343" w:type="dxa"/>
            <w:gridSpan w:val="5"/>
            <w:shd w:val="clear" w:color="auto" w:fill="ED7D31"/>
          </w:tcPr>
          <w:p w14:paraId="472ADD1F" w14:textId="77777777" w:rsidR="00245017" w:rsidRPr="006D5134" w:rsidRDefault="00245017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Страхование</w:t>
            </w:r>
          </w:p>
        </w:tc>
      </w:tr>
      <w:tr w:rsidR="00245017" w:rsidRPr="00355881" w14:paraId="522A02B6" w14:textId="77777777" w:rsidTr="00DB5BE3">
        <w:trPr>
          <w:trHeight w:val="1517"/>
        </w:trPr>
        <w:tc>
          <w:tcPr>
            <w:tcW w:w="2943" w:type="dxa"/>
            <w:shd w:val="clear" w:color="auto" w:fill="auto"/>
          </w:tcPr>
          <w:p w14:paraId="713BE8F1" w14:textId="77777777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АИС страхования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646B9A" w14:textId="5EAAE39F" w:rsidR="00245017" w:rsidRPr="00355881" w:rsidRDefault="00245017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Предусмотрено создание автоматизи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рованной информационной системы страхования. </w:t>
            </w:r>
          </w:p>
          <w:p w14:paraId="0180A4C7" w14:textId="0F897715" w:rsidR="00245017" w:rsidRPr="00355881" w:rsidRDefault="00245017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АИС страхования будет содержать ин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формацию по всем видам страхования, кроме ОМС и ОГС. </w:t>
            </w:r>
          </w:p>
          <w:p w14:paraId="3F3E11C0" w14:textId="265E7775" w:rsidR="00245017" w:rsidRPr="00355881" w:rsidRDefault="00245017" w:rsidP="00FB7302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2024 г.</w:t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 страховщики, например в сфере ОСАГО, будут обя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заны направлять сведения в АИС стра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хования</w:t>
            </w:r>
          </w:p>
        </w:tc>
        <w:tc>
          <w:tcPr>
            <w:tcW w:w="3402" w:type="dxa"/>
            <w:shd w:val="clear" w:color="auto" w:fill="auto"/>
          </w:tcPr>
          <w:p w14:paraId="4B3BDA14" w14:textId="3A1D88D5" w:rsidR="00245017" w:rsidRPr="006D5134" w:rsidRDefault="000D4499" w:rsidP="000D449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Информация учтена</w:t>
            </w:r>
            <w:r w:rsidR="00245017" w:rsidRPr="006D5134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4" w:history="1">
              <w:r w:rsidR="00245017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Договор ОСАГО</w:t>
              </w:r>
            </w:hyperlink>
            <w:r w:rsidR="00245017" w:rsidRPr="006D5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2C61" w:rsidRPr="00355881" w14:paraId="58BCFB9B" w14:textId="77777777" w:rsidTr="006C461C">
        <w:tc>
          <w:tcPr>
            <w:tcW w:w="10343" w:type="dxa"/>
            <w:gridSpan w:val="5"/>
            <w:shd w:val="clear" w:color="auto" w:fill="ED7D31"/>
          </w:tcPr>
          <w:p w14:paraId="0EFB461A" w14:textId="77777777" w:rsidR="00C42C61" w:rsidRPr="006D5134" w:rsidRDefault="00C42C61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IT</w:t>
            </w:r>
          </w:p>
        </w:tc>
      </w:tr>
      <w:tr w:rsidR="00C42C61" w:rsidRPr="00355881" w14:paraId="2B10E0A7" w14:textId="77777777" w:rsidTr="006C461C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77777777" w:rsidR="00C42C61" w:rsidRPr="00355881" w:rsidRDefault="00C42C61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Виды деятельности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AE6C2AE" w14:textId="112C7599" w:rsidR="00C42C61" w:rsidRPr="00355881" w:rsidRDefault="00C42C61" w:rsidP="00FB7302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Изменен список видов деятельности организаций, которые могут получить государственную аккредитацию как осуществляющие деятельность в обла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сти информационных технологий</w:t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 xml:space="preserve">. Например, 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 xml:space="preserve">в списке теперь указан весь класс 62 </w:t>
            </w:r>
            <w:r w:rsidR="00355881">
              <w:rPr>
                <w:rFonts w:ascii="Arial" w:hAnsi="Arial" w:cs="Arial"/>
                <w:sz w:val="20"/>
                <w:szCs w:val="20"/>
              </w:rPr>
              <w:t>«</w:t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>Разработка компьютерного программного обеспечения, консульта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>ционные услуги в данной области и другие сопутствующие услуги</w:t>
            </w:r>
            <w:r w:rsidR="00355881">
              <w:rPr>
                <w:rFonts w:ascii="Arial" w:hAnsi="Arial" w:cs="Arial"/>
                <w:sz w:val="20"/>
                <w:szCs w:val="20"/>
              </w:rPr>
              <w:t>»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73CF" w:rsidRPr="00355881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>не от</w:t>
            </w:r>
            <w:r w:rsidR="00CC3A20">
              <w:rPr>
                <w:rFonts w:ascii="Arial" w:hAnsi="Arial" w:cs="Arial"/>
                <w:sz w:val="20"/>
                <w:szCs w:val="20"/>
              </w:rPr>
              <w:softHyphen/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>дельные группы (подгруппы, виды) из него</w:t>
            </w:r>
          </w:p>
        </w:tc>
        <w:tc>
          <w:tcPr>
            <w:tcW w:w="3402" w:type="dxa"/>
            <w:shd w:val="clear" w:color="auto" w:fill="auto"/>
          </w:tcPr>
          <w:p w14:paraId="11C76F98" w14:textId="5BEC72A3" w:rsidR="00C42C61" w:rsidRPr="006D5134" w:rsidRDefault="00C42C61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 xml:space="preserve">Больше информации в  </w:t>
            </w:r>
            <w:hyperlink r:id="rId25" w:history="1"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Путеводителе по </w:t>
              </w:r>
              <w:proofErr w:type="spellStart"/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Получение гос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ударственной аккредитации рос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сийской организацией, осуществ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ляющей деятельность в области информационных технологий</w:t>
              </w:r>
              <w:r w:rsidRPr="006D5134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Pr="006D5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017" w:rsidRPr="00355881" w14:paraId="47D0CFE7" w14:textId="77777777" w:rsidTr="006C461C">
        <w:tc>
          <w:tcPr>
            <w:tcW w:w="10343" w:type="dxa"/>
            <w:gridSpan w:val="5"/>
            <w:shd w:val="clear" w:color="auto" w:fill="ED7D31"/>
          </w:tcPr>
          <w:p w14:paraId="474BF3B2" w14:textId="77777777" w:rsidR="00245017" w:rsidRPr="006D5134" w:rsidRDefault="00245017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Лес</w:t>
            </w:r>
          </w:p>
        </w:tc>
      </w:tr>
      <w:tr w:rsidR="00245017" w:rsidRPr="00355881" w14:paraId="2C0B59F1" w14:textId="77777777" w:rsidTr="00DB5BE3">
        <w:trPr>
          <w:trHeight w:val="1517"/>
        </w:trPr>
        <w:tc>
          <w:tcPr>
            <w:tcW w:w="2943" w:type="dxa"/>
            <w:shd w:val="clear" w:color="auto" w:fill="auto"/>
          </w:tcPr>
          <w:p w14:paraId="30C49B66" w14:textId="77777777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Аренда лесного участка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18A60AA" w14:textId="5CF3ABB2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Вносятся изменения в перечень усло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вий, которые необходимо соблюсти для заключения договора аренды публич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ного лесного участка на новый срок без торгов.</w:t>
            </w:r>
          </w:p>
          <w:p w14:paraId="741E2BBE" w14:textId="77777777" w:rsidR="00245017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2023 г.</w:t>
            </w:r>
          </w:p>
          <w:p w14:paraId="34AB0D9C" w14:textId="77777777" w:rsidR="00FB7302" w:rsidRPr="00355881" w:rsidRDefault="00FB7302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35E7D3" w14:textId="45F5D241" w:rsidR="00245017" w:rsidRPr="006D5134" w:rsidRDefault="00245017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6" w:history="1"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355881"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6D51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Договор аренды лесного участка</w:t>
              </w:r>
            </w:hyperlink>
            <w:r w:rsidRPr="006D51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bookmarkEnd w:id="1"/>
      <w:tr w:rsidR="00B55DC4" w:rsidRPr="00355881" w14:paraId="2E8FE27E" w14:textId="77777777" w:rsidTr="000610EE">
        <w:tc>
          <w:tcPr>
            <w:tcW w:w="10343" w:type="dxa"/>
            <w:gridSpan w:val="5"/>
            <w:shd w:val="clear" w:color="auto" w:fill="ED7D31"/>
          </w:tcPr>
          <w:p w14:paraId="45AD9091" w14:textId="77777777" w:rsidR="00B55DC4" w:rsidRPr="006D5134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907BDA" w:rsidRPr="00355881" w14:paraId="65890139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1BC2FE40" w14:textId="7AF132CE" w:rsidR="00907BDA" w:rsidRPr="00355881" w:rsidRDefault="00907BDA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Обзор судебной практики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A0AABA" w14:textId="19382E4F" w:rsidR="00907BDA" w:rsidRPr="001A0F9B" w:rsidRDefault="001A0F9B" w:rsidP="00907BDA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A0F9B">
              <w:rPr>
                <w:rFonts w:ascii="Arial" w:hAnsi="Arial" w:cs="Arial"/>
                <w:spacing w:val="-4"/>
                <w:sz w:val="20"/>
                <w:szCs w:val="20"/>
              </w:rPr>
              <w:t>Верховный с</w:t>
            </w:r>
            <w:r w:rsidR="00907BDA" w:rsidRPr="001A0F9B">
              <w:rPr>
                <w:rFonts w:ascii="Arial" w:hAnsi="Arial" w:cs="Arial"/>
                <w:spacing w:val="-4"/>
                <w:sz w:val="20"/>
                <w:szCs w:val="20"/>
              </w:rPr>
              <w:t>уд РФ обобщил практику по широкому кругу вопросов, в частности</w:t>
            </w:r>
            <w:r w:rsidRPr="001A0F9B">
              <w:rPr>
                <w:rFonts w:ascii="Arial" w:hAnsi="Arial" w:cs="Arial"/>
                <w:spacing w:val="-4"/>
                <w:sz w:val="20"/>
                <w:szCs w:val="20"/>
              </w:rPr>
              <w:t xml:space="preserve"> о</w:t>
            </w:r>
            <w:r w:rsidR="00907BDA" w:rsidRPr="001A0F9B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3BE9857C" w14:textId="4488F7C7" w:rsidR="00D0500F" w:rsidRPr="00355881" w:rsidRDefault="00D0500F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5881">
              <w:rPr>
                <w:rFonts w:ascii="Arial" w:hAnsi="Arial" w:cs="Arial"/>
                <w:sz w:val="20"/>
                <w:szCs w:val="20"/>
              </w:rPr>
              <w:t>сроке</w:t>
            </w:r>
            <w:proofErr w:type="gramEnd"/>
            <w:r w:rsidRPr="00355881">
              <w:rPr>
                <w:rFonts w:ascii="Arial" w:hAnsi="Arial" w:cs="Arial"/>
                <w:sz w:val="20"/>
                <w:szCs w:val="20"/>
              </w:rPr>
              <w:t xml:space="preserve"> исковой давности;</w:t>
            </w:r>
          </w:p>
          <w:p w14:paraId="3F3392FD" w14:textId="01191FE7" w:rsidR="00D840D2" w:rsidRPr="00355881" w:rsidRDefault="00D840D2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5881">
              <w:rPr>
                <w:rFonts w:ascii="Arial" w:hAnsi="Arial" w:cs="Arial"/>
                <w:sz w:val="20"/>
                <w:szCs w:val="20"/>
              </w:rPr>
              <w:t>договоре</w:t>
            </w:r>
            <w:proofErr w:type="gramEnd"/>
            <w:r w:rsidRPr="00355881">
              <w:rPr>
                <w:rFonts w:ascii="Arial" w:hAnsi="Arial" w:cs="Arial"/>
                <w:sz w:val="20"/>
                <w:szCs w:val="20"/>
              </w:rPr>
              <w:t xml:space="preserve"> ОСАГО;</w:t>
            </w:r>
          </w:p>
          <w:p w14:paraId="575F2F38" w14:textId="25F6ABA1" w:rsidR="00907BDA" w:rsidRPr="00355881" w:rsidRDefault="00D0500F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административной ответственности</w:t>
            </w:r>
            <w:r w:rsidR="00B73DDD" w:rsidRPr="003558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50D5A8" w14:textId="1E457537" w:rsidR="00907BDA" w:rsidRPr="00355881" w:rsidRDefault="00907BDA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иных вопросах судебной практики</w:t>
            </w:r>
            <w:r w:rsidR="00304A91" w:rsidRPr="00355881">
              <w:rPr>
                <w:rFonts w:ascii="Arial" w:hAnsi="Arial" w:cs="Arial"/>
                <w:sz w:val="20"/>
                <w:szCs w:val="20"/>
              </w:rPr>
              <w:t xml:space="preserve"> применения гражданского законо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304A91" w:rsidRPr="00355881">
              <w:rPr>
                <w:rFonts w:ascii="Arial" w:hAnsi="Arial" w:cs="Arial"/>
                <w:sz w:val="20"/>
                <w:szCs w:val="20"/>
              </w:rPr>
              <w:t>дательства</w:t>
            </w:r>
          </w:p>
        </w:tc>
        <w:tc>
          <w:tcPr>
            <w:tcW w:w="3402" w:type="dxa"/>
            <w:shd w:val="clear" w:color="auto" w:fill="auto"/>
          </w:tcPr>
          <w:p w14:paraId="42214734" w14:textId="7166DB4C" w:rsidR="00907BDA" w:rsidRPr="006D5134" w:rsidRDefault="00907BDA" w:rsidP="00907BDA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7" w:history="1"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 ВС РФ N 3 (2022): на какие позиции обратить внимание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Pr="006D51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AA983D" w14:textId="77777777" w:rsidR="00D840D2" w:rsidRPr="006D5134" w:rsidRDefault="00907BDA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 w:rsidR="00D840D2" w:rsidRPr="006D51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D5EACD" w14:textId="1F6CBD2E" w:rsidR="00907BDA" w:rsidRPr="006D5134" w:rsidRDefault="008D5412" w:rsidP="00304A9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8" w:history="1"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вор ОСАГО</w:t>
              </w:r>
            </w:hyperlink>
            <w:r w:rsidR="00D840D2" w:rsidRPr="006D513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0FF19AE" w14:textId="7F7F3711" w:rsidR="00D840D2" w:rsidRPr="006D5134" w:rsidRDefault="00E52D3A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Позиция ВС РФ: Общий трех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летний срок исковой давности по требованию о расторже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нии договора в связи с невоз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вратом заемщиком в срок со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ответствующих сумм займа и процентов исчисляется с мо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мента, когда заимодавец по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лучил информацию о нару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шении права</w:t>
              </w:r>
            </w:hyperlink>
            <w:r w:rsidR="00D840D2" w:rsidRPr="006D5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380F" w:rsidRPr="00355881" w14:paraId="0BE02C5B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0271047A" w14:textId="3F746DF7" w:rsidR="0004380F" w:rsidRPr="00355881" w:rsidRDefault="0079491C" w:rsidP="00376EE7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 контролирующего лица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4C55BB7" w14:textId="034E210A" w:rsidR="0004380F" w:rsidRPr="00355881" w:rsidRDefault="00573C07" w:rsidP="00573C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уд РФ </w:t>
            </w:r>
            <w:r w:rsidR="00AB530F" w:rsidRPr="00355881">
              <w:rPr>
                <w:rFonts w:ascii="Arial" w:hAnsi="Arial" w:cs="Arial"/>
                <w:sz w:val="20"/>
                <w:szCs w:val="20"/>
              </w:rPr>
              <w:t>указал на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презумпци</w:t>
            </w:r>
            <w:r w:rsidR="00AB530F" w:rsidRPr="00355881">
              <w:rPr>
                <w:rFonts w:ascii="Arial" w:hAnsi="Arial" w:cs="Arial"/>
                <w:sz w:val="20"/>
                <w:szCs w:val="20"/>
              </w:rPr>
              <w:t>ю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виновности контролирую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>щего лица в 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случае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если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должник не смог исполнить свою обязанность перед добросовестными кредиторами. Пре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>зумпция действует при определенных обстоятельствах</w:t>
            </w:r>
          </w:p>
        </w:tc>
        <w:tc>
          <w:tcPr>
            <w:tcW w:w="3402" w:type="dxa"/>
            <w:shd w:val="clear" w:color="auto" w:fill="auto"/>
          </w:tcPr>
          <w:p w14:paraId="5BE187B2" w14:textId="77777777" w:rsidR="0004380F" w:rsidRPr="006D5134" w:rsidRDefault="0079491C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</w:p>
          <w:p w14:paraId="1CFA0639" w14:textId="27CC7221" w:rsidR="0079491C" w:rsidRPr="006D5134" w:rsidRDefault="00F5463E" w:rsidP="007949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history="1"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каких слу</w:t>
              </w:r>
              <w:r w:rsidR="00CC3A20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можно привлечь к субсидиарной ответственно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 и как это сделать</w:t>
              </w:r>
            </w:hyperlink>
            <w:r w:rsidR="0079491C" w:rsidRPr="006D513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5C5971" w14:textId="4FCFE823" w:rsidR="0079491C" w:rsidRPr="006D5134" w:rsidRDefault="00F5463E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при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влечь к субсидиарной ответ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ственности руководителя должника при банкротстве</w:t>
              </w:r>
            </w:hyperlink>
          </w:p>
        </w:tc>
      </w:tr>
      <w:tr w:rsidR="00513D63" w:rsidRPr="00355881" w14:paraId="06FE8AAF" w14:textId="77777777" w:rsidTr="006C461C">
        <w:tc>
          <w:tcPr>
            <w:tcW w:w="10343" w:type="dxa"/>
            <w:gridSpan w:val="5"/>
            <w:shd w:val="clear" w:color="auto" w:fill="ED7D31"/>
          </w:tcPr>
          <w:p w14:paraId="444E32C5" w14:textId="7D67778D" w:rsidR="00513D63" w:rsidRPr="006D5134" w:rsidRDefault="00513D6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6D5134"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513D63" w:rsidRPr="00355881" w14:paraId="62DAA144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2F2E350D" w14:textId="21437DE7" w:rsidR="00513D63" w:rsidRPr="00355881" w:rsidRDefault="00431C6D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денежных средств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AB5F609" w14:textId="11CAA20A" w:rsidR="00513D63" w:rsidRPr="00355881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Введено обязательное указание рос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сийского банковского или казначейского счета взыскателя в заявлениях о воз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буждении исполнительного производ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ства и заявлениях взыскателя в кре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дитную организацию при непосред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ственном направлении исполнитель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ного документа </w:t>
            </w:r>
          </w:p>
        </w:tc>
        <w:tc>
          <w:tcPr>
            <w:tcW w:w="3402" w:type="dxa"/>
            <w:shd w:val="clear" w:color="auto" w:fill="auto"/>
          </w:tcPr>
          <w:p w14:paraId="5B281967" w14:textId="77777777" w:rsidR="00513D63" w:rsidRPr="006D5134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134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04427E43" w14:textId="65BA1725" w:rsidR="00431C6D" w:rsidRPr="006D5134" w:rsidRDefault="00F5463E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history="1"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Предъ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явление исполнитель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листа к исполнению</w:t>
              </w:r>
            </w:hyperlink>
            <w:r w:rsidR="00D256A1" w:rsidRPr="006D5134">
              <w:rPr>
                <w:rFonts w:ascii="Arial" w:hAnsi="Arial" w:cs="Arial"/>
                <w:sz w:val="20"/>
                <w:szCs w:val="20"/>
              </w:rPr>
              <w:t>;</w:t>
            </w:r>
            <w:r w:rsidR="00431C6D" w:rsidRPr="006D5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260316" w14:textId="596FF9CF" w:rsidR="00431C6D" w:rsidRPr="006D5134" w:rsidRDefault="00F5463E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3" w:history="1"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Испол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нение исполнительного документа банком по заявле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нию взыскателя</w:t>
              </w:r>
            </w:hyperlink>
            <w:r w:rsidR="00D256A1" w:rsidRPr="006D513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1AC8798" w14:textId="1424A8A7" w:rsidR="00431C6D" w:rsidRPr="006D5134" w:rsidRDefault="006E56A3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каком по</w:t>
              </w:r>
              <w:r w:rsidR="00CC3A20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рядке обращается взыска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на денежные средства долж</w:t>
              </w:r>
              <w:r w:rsidR="00CC3A20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ника в рамках исполни</w:t>
              </w:r>
              <w:r w:rsidR="00355881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</w:t>
              </w:r>
              <w:r w:rsidR="00CC3A20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6D5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производства</w:t>
              </w:r>
            </w:hyperlink>
            <w:r w:rsidR="00431C6D" w:rsidRPr="006D5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1AEF26" w14:textId="77777777" w:rsidR="00E15B39" w:rsidRPr="00355881" w:rsidRDefault="00E15B39">
      <w:pPr>
        <w:rPr>
          <w:rFonts w:ascii="Arial" w:hAnsi="Arial" w:cs="Arial"/>
          <w:sz w:val="20"/>
          <w:szCs w:val="20"/>
        </w:rPr>
      </w:pPr>
    </w:p>
    <w:sectPr w:rsidR="00E15B39" w:rsidRPr="00355881" w:rsidSect="00C461DB">
      <w:headerReference w:type="default" r:id="rId35"/>
      <w:footerReference w:type="even" r:id="rId36"/>
      <w:footerReference w:type="default" r:id="rId37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4B13" w14:textId="77777777" w:rsidR="003A6C40" w:rsidRDefault="003A6C40" w:rsidP="00293EEB">
      <w:r>
        <w:separator/>
      </w:r>
    </w:p>
  </w:endnote>
  <w:endnote w:type="continuationSeparator" w:id="0">
    <w:p w14:paraId="72630325" w14:textId="77777777" w:rsidR="003A6C40" w:rsidRDefault="003A6C40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D5134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254BA7B5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0200E">
      <w:rPr>
        <w:i/>
        <w:color w:val="808080"/>
        <w:sz w:val="18"/>
        <w:szCs w:val="18"/>
      </w:rPr>
      <w:t>1</w:t>
    </w:r>
    <w:r w:rsidR="00C52209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 w:rsidRPr="00481035">
      <w:rPr>
        <w:i/>
        <w:color w:val="808080"/>
        <w:sz w:val="18"/>
        <w:szCs w:val="18"/>
      </w:rPr>
      <w:t>0</w:t>
    </w:r>
    <w:r w:rsidR="00462FC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  <w:proofErr w:type="gramStart"/>
    <w:r w:rsidR="00481035">
      <w:rPr>
        <w:i/>
        <w:color w:val="808080"/>
        <w:sz w:val="18"/>
        <w:szCs w:val="18"/>
      </w:rPr>
      <w:t xml:space="preserve">                                                Д</w:t>
    </w:r>
    <w:proofErr w:type="gramEnd"/>
    <w:r w:rsidR="00481035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F33EE" w14:textId="77777777" w:rsidR="003A6C40" w:rsidRDefault="003A6C40" w:rsidP="00293EEB">
      <w:r>
        <w:separator/>
      </w:r>
    </w:p>
  </w:footnote>
  <w:footnote w:type="continuationSeparator" w:id="0">
    <w:p w14:paraId="2234E583" w14:textId="77777777" w:rsidR="003A6C40" w:rsidRDefault="003A6C40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3510C281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5D"/>
    <w:rsid w:val="0001494D"/>
    <w:rsid w:val="00020384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A6F93"/>
    <w:rsid w:val="000B34C9"/>
    <w:rsid w:val="000B5416"/>
    <w:rsid w:val="000B630B"/>
    <w:rsid w:val="000B6732"/>
    <w:rsid w:val="000B7143"/>
    <w:rsid w:val="000C2A03"/>
    <w:rsid w:val="000C3044"/>
    <w:rsid w:val="000D29B1"/>
    <w:rsid w:val="000D4499"/>
    <w:rsid w:val="000D7A2D"/>
    <w:rsid w:val="000E1B9D"/>
    <w:rsid w:val="000E2D1A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0F9B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7A6"/>
    <w:rsid w:val="00234E89"/>
    <w:rsid w:val="00237165"/>
    <w:rsid w:val="00237F94"/>
    <w:rsid w:val="00240691"/>
    <w:rsid w:val="00245017"/>
    <w:rsid w:val="002459C0"/>
    <w:rsid w:val="00251799"/>
    <w:rsid w:val="00252E14"/>
    <w:rsid w:val="00257ED7"/>
    <w:rsid w:val="002649CD"/>
    <w:rsid w:val="00264B3D"/>
    <w:rsid w:val="0026658C"/>
    <w:rsid w:val="002706D0"/>
    <w:rsid w:val="00272000"/>
    <w:rsid w:val="002732C5"/>
    <w:rsid w:val="00274B1D"/>
    <w:rsid w:val="00274D9E"/>
    <w:rsid w:val="00276C31"/>
    <w:rsid w:val="00281221"/>
    <w:rsid w:val="00281846"/>
    <w:rsid w:val="0028661D"/>
    <w:rsid w:val="0028689D"/>
    <w:rsid w:val="002900CB"/>
    <w:rsid w:val="002900D0"/>
    <w:rsid w:val="0029040D"/>
    <w:rsid w:val="0029051A"/>
    <w:rsid w:val="00291F86"/>
    <w:rsid w:val="00293EEB"/>
    <w:rsid w:val="00297273"/>
    <w:rsid w:val="00297B67"/>
    <w:rsid w:val="002A31A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6C81"/>
    <w:rsid w:val="002E7ABD"/>
    <w:rsid w:val="002F257C"/>
    <w:rsid w:val="002F5688"/>
    <w:rsid w:val="002F616A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B0C"/>
    <w:rsid w:val="00347D7F"/>
    <w:rsid w:val="00353BF6"/>
    <w:rsid w:val="00355881"/>
    <w:rsid w:val="00356158"/>
    <w:rsid w:val="003572DB"/>
    <w:rsid w:val="00360154"/>
    <w:rsid w:val="00361C39"/>
    <w:rsid w:val="003640D4"/>
    <w:rsid w:val="003646F4"/>
    <w:rsid w:val="00364A26"/>
    <w:rsid w:val="00370B33"/>
    <w:rsid w:val="00373570"/>
    <w:rsid w:val="00376EE7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6249"/>
    <w:rsid w:val="003A6C40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DAB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2FCF"/>
    <w:rsid w:val="00466F4A"/>
    <w:rsid w:val="00472188"/>
    <w:rsid w:val="00473E19"/>
    <w:rsid w:val="00477BDE"/>
    <w:rsid w:val="00480DCF"/>
    <w:rsid w:val="00481035"/>
    <w:rsid w:val="004821C7"/>
    <w:rsid w:val="00485D85"/>
    <w:rsid w:val="00485E3C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0EB3"/>
    <w:rsid w:val="00534054"/>
    <w:rsid w:val="00540F81"/>
    <w:rsid w:val="00545BA4"/>
    <w:rsid w:val="00546AC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C07"/>
    <w:rsid w:val="00573EAA"/>
    <w:rsid w:val="00574D55"/>
    <w:rsid w:val="005752D5"/>
    <w:rsid w:val="00575BDF"/>
    <w:rsid w:val="00575FB8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E53"/>
    <w:rsid w:val="00670749"/>
    <w:rsid w:val="006723FE"/>
    <w:rsid w:val="00672C4B"/>
    <w:rsid w:val="00673166"/>
    <w:rsid w:val="00674FC5"/>
    <w:rsid w:val="006779D0"/>
    <w:rsid w:val="006818AD"/>
    <w:rsid w:val="00682B2B"/>
    <w:rsid w:val="006861B5"/>
    <w:rsid w:val="0069085F"/>
    <w:rsid w:val="00691834"/>
    <w:rsid w:val="00694A7B"/>
    <w:rsid w:val="00696D60"/>
    <w:rsid w:val="006A0BD0"/>
    <w:rsid w:val="006A1F58"/>
    <w:rsid w:val="006A58BE"/>
    <w:rsid w:val="006A71BD"/>
    <w:rsid w:val="006B1906"/>
    <w:rsid w:val="006B3AE4"/>
    <w:rsid w:val="006B42E5"/>
    <w:rsid w:val="006B7274"/>
    <w:rsid w:val="006C04F8"/>
    <w:rsid w:val="006C553B"/>
    <w:rsid w:val="006C7889"/>
    <w:rsid w:val="006D5134"/>
    <w:rsid w:val="006D5840"/>
    <w:rsid w:val="006E0C28"/>
    <w:rsid w:val="006E56A3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1F61"/>
    <w:rsid w:val="0071228B"/>
    <w:rsid w:val="007141B3"/>
    <w:rsid w:val="00715B30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644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A1C"/>
    <w:rsid w:val="00771EC5"/>
    <w:rsid w:val="0077226C"/>
    <w:rsid w:val="00772A69"/>
    <w:rsid w:val="00772AAA"/>
    <w:rsid w:val="0077310A"/>
    <w:rsid w:val="007747CD"/>
    <w:rsid w:val="00774BC1"/>
    <w:rsid w:val="00780DCE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3F1"/>
    <w:rsid w:val="007C0ACD"/>
    <w:rsid w:val="007C2860"/>
    <w:rsid w:val="007C3D5F"/>
    <w:rsid w:val="007C3E87"/>
    <w:rsid w:val="007C7797"/>
    <w:rsid w:val="007D0F1E"/>
    <w:rsid w:val="007D2809"/>
    <w:rsid w:val="007D2B01"/>
    <w:rsid w:val="007D3401"/>
    <w:rsid w:val="007D3761"/>
    <w:rsid w:val="007D39C7"/>
    <w:rsid w:val="007D46F0"/>
    <w:rsid w:val="007D6CFA"/>
    <w:rsid w:val="007D79B0"/>
    <w:rsid w:val="007E0139"/>
    <w:rsid w:val="007E13F1"/>
    <w:rsid w:val="007E1C71"/>
    <w:rsid w:val="007E6273"/>
    <w:rsid w:val="007F3474"/>
    <w:rsid w:val="007F6865"/>
    <w:rsid w:val="008005E5"/>
    <w:rsid w:val="008014D5"/>
    <w:rsid w:val="00802C09"/>
    <w:rsid w:val="008047A9"/>
    <w:rsid w:val="008047F7"/>
    <w:rsid w:val="00805188"/>
    <w:rsid w:val="008059DB"/>
    <w:rsid w:val="008072C6"/>
    <w:rsid w:val="008149B0"/>
    <w:rsid w:val="00817A1C"/>
    <w:rsid w:val="00821830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C4B73"/>
    <w:rsid w:val="008C779F"/>
    <w:rsid w:val="008D237A"/>
    <w:rsid w:val="008D3677"/>
    <w:rsid w:val="008D36B7"/>
    <w:rsid w:val="008D4136"/>
    <w:rsid w:val="008D51EB"/>
    <w:rsid w:val="008D5412"/>
    <w:rsid w:val="008E2507"/>
    <w:rsid w:val="008E27D8"/>
    <w:rsid w:val="008E444E"/>
    <w:rsid w:val="008E45DA"/>
    <w:rsid w:val="008E606D"/>
    <w:rsid w:val="008F49A4"/>
    <w:rsid w:val="0090102D"/>
    <w:rsid w:val="0090200E"/>
    <w:rsid w:val="0090356F"/>
    <w:rsid w:val="009044B4"/>
    <w:rsid w:val="00904A0B"/>
    <w:rsid w:val="00904DC2"/>
    <w:rsid w:val="009067E9"/>
    <w:rsid w:val="00907BDA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3FEB"/>
    <w:rsid w:val="009F477B"/>
    <w:rsid w:val="009F69C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507B9"/>
    <w:rsid w:val="00A5247E"/>
    <w:rsid w:val="00A534BB"/>
    <w:rsid w:val="00A53C4E"/>
    <w:rsid w:val="00A56211"/>
    <w:rsid w:val="00A603F3"/>
    <w:rsid w:val="00A6207F"/>
    <w:rsid w:val="00A64710"/>
    <w:rsid w:val="00A65A85"/>
    <w:rsid w:val="00A709F4"/>
    <w:rsid w:val="00A730B1"/>
    <w:rsid w:val="00A81167"/>
    <w:rsid w:val="00A84BA7"/>
    <w:rsid w:val="00A876EA"/>
    <w:rsid w:val="00A90693"/>
    <w:rsid w:val="00A93760"/>
    <w:rsid w:val="00A96DB6"/>
    <w:rsid w:val="00AA0500"/>
    <w:rsid w:val="00AA4465"/>
    <w:rsid w:val="00AA5DC5"/>
    <w:rsid w:val="00AA63D9"/>
    <w:rsid w:val="00AA7A51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4122"/>
    <w:rsid w:val="00AE5EBC"/>
    <w:rsid w:val="00AF1F89"/>
    <w:rsid w:val="00AF2515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698"/>
    <w:rsid w:val="00B35E74"/>
    <w:rsid w:val="00B40427"/>
    <w:rsid w:val="00B4067C"/>
    <w:rsid w:val="00B4240C"/>
    <w:rsid w:val="00B46467"/>
    <w:rsid w:val="00B46E43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488C"/>
    <w:rsid w:val="00B970DA"/>
    <w:rsid w:val="00BA0F67"/>
    <w:rsid w:val="00BA25E7"/>
    <w:rsid w:val="00BA3DCC"/>
    <w:rsid w:val="00BA56E3"/>
    <w:rsid w:val="00BB177E"/>
    <w:rsid w:val="00BB197D"/>
    <w:rsid w:val="00BB7092"/>
    <w:rsid w:val="00BB71D5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3000A"/>
    <w:rsid w:val="00C326EF"/>
    <w:rsid w:val="00C328D0"/>
    <w:rsid w:val="00C3377C"/>
    <w:rsid w:val="00C4064B"/>
    <w:rsid w:val="00C4083B"/>
    <w:rsid w:val="00C417EC"/>
    <w:rsid w:val="00C42C61"/>
    <w:rsid w:val="00C461DB"/>
    <w:rsid w:val="00C51A27"/>
    <w:rsid w:val="00C51B93"/>
    <w:rsid w:val="00C52209"/>
    <w:rsid w:val="00C523DE"/>
    <w:rsid w:val="00C53E6F"/>
    <w:rsid w:val="00C602BA"/>
    <w:rsid w:val="00C60818"/>
    <w:rsid w:val="00C62110"/>
    <w:rsid w:val="00C639DB"/>
    <w:rsid w:val="00C65A80"/>
    <w:rsid w:val="00C66BB9"/>
    <w:rsid w:val="00C67DCA"/>
    <w:rsid w:val="00C72046"/>
    <w:rsid w:val="00C732EE"/>
    <w:rsid w:val="00C75A73"/>
    <w:rsid w:val="00C76AC8"/>
    <w:rsid w:val="00C808CC"/>
    <w:rsid w:val="00C80C03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C2D0C"/>
    <w:rsid w:val="00CC3A20"/>
    <w:rsid w:val="00CC3E6F"/>
    <w:rsid w:val="00CC51BC"/>
    <w:rsid w:val="00CD1C87"/>
    <w:rsid w:val="00CD5CB4"/>
    <w:rsid w:val="00CD6270"/>
    <w:rsid w:val="00CE3F16"/>
    <w:rsid w:val="00CE54C0"/>
    <w:rsid w:val="00CE591A"/>
    <w:rsid w:val="00CE6A7F"/>
    <w:rsid w:val="00CF0065"/>
    <w:rsid w:val="00CF090F"/>
    <w:rsid w:val="00CF4901"/>
    <w:rsid w:val="00CF51C9"/>
    <w:rsid w:val="00D00663"/>
    <w:rsid w:val="00D02AF3"/>
    <w:rsid w:val="00D0500F"/>
    <w:rsid w:val="00D06F2F"/>
    <w:rsid w:val="00D116B6"/>
    <w:rsid w:val="00D1543D"/>
    <w:rsid w:val="00D16142"/>
    <w:rsid w:val="00D256A1"/>
    <w:rsid w:val="00D3110E"/>
    <w:rsid w:val="00D31649"/>
    <w:rsid w:val="00D33E63"/>
    <w:rsid w:val="00D35AA2"/>
    <w:rsid w:val="00D46009"/>
    <w:rsid w:val="00D47AA9"/>
    <w:rsid w:val="00D55CE7"/>
    <w:rsid w:val="00D6476C"/>
    <w:rsid w:val="00D65401"/>
    <w:rsid w:val="00D66267"/>
    <w:rsid w:val="00D66AF0"/>
    <w:rsid w:val="00D70BB3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40D2"/>
    <w:rsid w:val="00D848D8"/>
    <w:rsid w:val="00D8585C"/>
    <w:rsid w:val="00D92330"/>
    <w:rsid w:val="00D94810"/>
    <w:rsid w:val="00D94A9A"/>
    <w:rsid w:val="00DA196A"/>
    <w:rsid w:val="00DA2652"/>
    <w:rsid w:val="00DA2B67"/>
    <w:rsid w:val="00DA632D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D13D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311A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020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2D3A"/>
    <w:rsid w:val="00E547B1"/>
    <w:rsid w:val="00E55A75"/>
    <w:rsid w:val="00E575B3"/>
    <w:rsid w:val="00E601B6"/>
    <w:rsid w:val="00E6248E"/>
    <w:rsid w:val="00E638C3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10D"/>
    <w:rsid w:val="00F01D1A"/>
    <w:rsid w:val="00F02C2B"/>
    <w:rsid w:val="00F03288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25CC"/>
    <w:rsid w:val="00F5463E"/>
    <w:rsid w:val="00F557CF"/>
    <w:rsid w:val="00F56A4C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51E0"/>
    <w:rsid w:val="00FA09FC"/>
    <w:rsid w:val="00FA5175"/>
    <w:rsid w:val="00FB12C8"/>
    <w:rsid w:val="00FB2386"/>
    <w:rsid w:val="00FB27E8"/>
    <w:rsid w:val="00FB3FE8"/>
    <w:rsid w:val="00FB7302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2078&amp;dst=100001&amp;date=16.04.2023" TargetMode="External"/><Relationship Id="rId18" Type="http://schemas.openxmlformats.org/officeDocument/2006/relationships/hyperlink" Target="https://login.consultant.ru/link/?req=doc&amp;base=IVKP&amp;n=13&amp;dst=100230&amp;date=16.04.2023" TargetMode="External"/><Relationship Id="rId26" Type="http://schemas.openxmlformats.org/officeDocument/2006/relationships/hyperlink" Target="https://login.consultant.ru/link/?req=doc&amp;base=IVRD&amp;n=127&amp;dst=100001&amp;date=16.04.202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P&amp;n=89683&amp;dst=100001&amp;date=16.04.2023" TargetMode="External"/><Relationship Id="rId34" Type="http://schemas.openxmlformats.org/officeDocument/2006/relationships/hyperlink" Target="https://login.consultant.ru/link/?req=doc&amp;base=CJI&amp;n=122513&amp;dst=100030&amp;date=14.04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SR&amp;n=69&amp;dst=100053&amp;date=16.04.2023" TargetMode="External"/><Relationship Id="rId17" Type="http://schemas.openxmlformats.org/officeDocument/2006/relationships/hyperlink" Target="https://login.consultant.ru/link/?req=doc&amp;base=LAW&amp;n=440161&amp;dst=100001&amp;date=16.04.2023" TargetMode="External"/><Relationship Id="rId25" Type="http://schemas.openxmlformats.org/officeDocument/2006/relationships/hyperlink" Target="https://login.consultant.ru/link/?req=doc&amp;base=PGU&amp;n=4&amp;dst=100014&amp;date=14.04.2023" TargetMode="External"/><Relationship Id="rId33" Type="http://schemas.openxmlformats.org/officeDocument/2006/relationships/hyperlink" Target="https://login.consultant.ru/link/?req=doc&amp;base=IVSR&amp;n=75&amp;dst=100001&amp;date=16.04.202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1462&amp;dst=100027&amp;date=14.04.2023" TargetMode="External"/><Relationship Id="rId20" Type="http://schemas.openxmlformats.org/officeDocument/2006/relationships/hyperlink" Target="https://login.consultant.ru/link/?req=doc&amp;base=PAP&amp;n=89682&amp;dst=100001&amp;date=16.04.2023" TargetMode="External"/><Relationship Id="rId29" Type="http://schemas.openxmlformats.org/officeDocument/2006/relationships/hyperlink" Target="https://login.consultant.ru/link/?req=doc&amp;base=PPVS&amp;n=6496&amp;dst=100001&amp;date=16.04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304&amp;dst=100001&amp;date=16.04.2023" TargetMode="External"/><Relationship Id="rId24" Type="http://schemas.openxmlformats.org/officeDocument/2006/relationships/hyperlink" Target="https://login.consultant.ru/link/?req=doc&amp;base=IVRD&amp;n=172&amp;dst=100152&amp;date=14.04.2023" TargetMode="External"/><Relationship Id="rId32" Type="http://schemas.openxmlformats.org/officeDocument/2006/relationships/hyperlink" Target="https://login.consultant.ru/link/?req=doc&amp;base=IVSR&amp;n=34&amp;dst=100102&amp;date=16.04.2023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PV&amp;n=1&amp;dst=100158&amp;date=14.04.2023" TargetMode="External"/><Relationship Id="rId23" Type="http://schemas.openxmlformats.org/officeDocument/2006/relationships/hyperlink" Target="https://login.consultant.ru/link/?req=doc&amp;base=IVRD&amp;n=150&amp;dst=100072&amp;date=14.04.2023" TargetMode="External"/><Relationship Id="rId28" Type="http://schemas.openxmlformats.org/officeDocument/2006/relationships/hyperlink" Target="https://login.consultant.ru/link/?req=doc&amp;base=IVRD&amp;n=172&amp;dst=100142&amp;date=14.04.202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11198&amp;dst=100001&amp;date=16.04.2023" TargetMode="External"/><Relationship Id="rId19" Type="http://schemas.openxmlformats.org/officeDocument/2006/relationships/hyperlink" Target="https://login.consultant.ru/link/?req=doc&amp;base=IVKP&amp;n=30&amp;dst=100076&amp;date=16.04.2023" TargetMode="External"/><Relationship Id="rId31" Type="http://schemas.openxmlformats.org/officeDocument/2006/relationships/hyperlink" Target="https://login.consultant.ru/link/?req=doc&amp;base=CJI&amp;n=111479&amp;dst=100001&amp;date=16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08139&amp;dst=100001&amp;date=16.04.2023" TargetMode="External"/><Relationship Id="rId14" Type="http://schemas.openxmlformats.org/officeDocument/2006/relationships/hyperlink" Target="https://login.consultant.ru/link/?req=doc&amp;base=LAW&amp;n=427765&amp;dst=100001&amp;date=16.04.2023" TargetMode="External"/><Relationship Id="rId22" Type="http://schemas.openxmlformats.org/officeDocument/2006/relationships/hyperlink" Target="https://login.consultant.ru/link/?req=doc&amp;base=LAW&amp;n=437203&amp;dst=100001&amp;date=16.04.2023" TargetMode="External"/><Relationship Id="rId27" Type="http://schemas.openxmlformats.org/officeDocument/2006/relationships/hyperlink" Target="https://login.consultant.ru/link/?req=doc&amp;base=LAW&amp;n=436109&amp;dst=100001&amp;date=16.04.2023" TargetMode="External"/><Relationship Id="rId30" Type="http://schemas.openxmlformats.org/officeDocument/2006/relationships/hyperlink" Target="https://login.consultant.ru/link/?req=doc&amp;base=CJI&amp;n=113810&amp;dst=100001&amp;date=16.04.202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0961-74AB-4B86-8404-0A421E0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17</cp:revision>
  <dcterms:created xsi:type="dcterms:W3CDTF">2023-04-14T17:29:00Z</dcterms:created>
  <dcterms:modified xsi:type="dcterms:W3CDTF">2023-04-16T14:21:00Z</dcterms:modified>
</cp:coreProperties>
</file>