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C1A4" w14:textId="77777777" w:rsidR="00293EEB" w:rsidRPr="0094446D" w:rsidRDefault="00293EEB" w:rsidP="00293EEB">
      <w:pPr>
        <w:jc w:val="center"/>
        <w:rPr>
          <w:rFonts w:ascii="Trebuchet MS" w:hAnsi="Trebuchet MS" w:cs="Arial"/>
          <w:b/>
          <w:color w:val="FF0000"/>
          <w:spacing w:val="20"/>
        </w:rPr>
      </w:pPr>
      <w:proofErr w:type="gramStart"/>
      <w:r w:rsidRPr="0094446D">
        <w:rPr>
          <w:rFonts w:ascii="Trebuchet MS" w:hAnsi="Trebuchet MS" w:cs="Arial"/>
          <w:b/>
          <w:color w:val="FF0000"/>
          <w:spacing w:val="20"/>
        </w:rPr>
        <w:t>САМЫЕ  ВАЖНЫЕ</w:t>
      </w:r>
      <w:proofErr w:type="gramEnd"/>
      <w:r w:rsidRPr="0094446D">
        <w:rPr>
          <w:rFonts w:ascii="Trebuchet MS" w:hAnsi="Trebuchet MS" w:cs="Arial"/>
          <w:b/>
          <w:color w:val="FF0000"/>
          <w:spacing w:val="20"/>
        </w:rPr>
        <w:t xml:space="preserve">  И</w:t>
      </w:r>
      <w:r w:rsidR="00B207E5" w:rsidRPr="0094446D">
        <w:rPr>
          <w:rFonts w:ascii="Trebuchet MS" w:hAnsi="Trebuchet MS" w:cs="Arial"/>
          <w:b/>
          <w:color w:val="FF0000"/>
          <w:spacing w:val="20"/>
        </w:rPr>
        <w:t xml:space="preserve">ЗМЕНЕНИЯ  В РАБОТЕ  </w:t>
      </w:r>
      <w:r w:rsidR="009E35F8" w:rsidRPr="0094446D">
        <w:rPr>
          <w:rFonts w:ascii="Trebuchet MS" w:hAnsi="Trebuchet MS" w:cs="Arial"/>
          <w:b/>
          <w:color w:val="FF0000"/>
          <w:spacing w:val="20"/>
        </w:rPr>
        <w:t>КАДРОВИКА</w:t>
      </w:r>
    </w:p>
    <w:p w14:paraId="40DAB042" w14:textId="4A4D5C2F" w:rsidR="00293EEB" w:rsidRPr="0094446D" w:rsidRDefault="00293EEB" w:rsidP="00FD61BE">
      <w:pPr>
        <w:spacing w:before="120" w:after="360"/>
        <w:jc w:val="center"/>
        <w:rPr>
          <w:rFonts w:ascii="Trebuchet MS" w:hAnsi="Trebuchet MS" w:cs="Arial"/>
          <w:color w:val="800080"/>
        </w:rPr>
      </w:pPr>
      <w:r w:rsidRPr="0094446D">
        <w:rPr>
          <w:rFonts w:ascii="Trebuchet MS" w:hAnsi="Trebuchet MS" w:cs="Arial"/>
          <w:b/>
          <w:color w:val="FF0000"/>
        </w:rPr>
        <w:t xml:space="preserve">ЗА </w:t>
      </w:r>
      <w:r w:rsidR="00503200" w:rsidRPr="0094446D">
        <w:rPr>
          <w:rFonts w:ascii="Trebuchet MS" w:hAnsi="Trebuchet MS" w:cs="Arial"/>
          <w:b/>
          <w:color w:val="FF0000"/>
          <w:lang w:val="en-US"/>
        </w:rPr>
        <w:t>I</w:t>
      </w:r>
      <w:r w:rsidR="00946BFE" w:rsidRPr="0094446D">
        <w:rPr>
          <w:rFonts w:ascii="Trebuchet MS" w:hAnsi="Trebuchet MS" w:cs="Arial"/>
          <w:b/>
          <w:color w:val="FF0000"/>
          <w:lang w:val="en-US"/>
        </w:rPr>
        <w:t>I</w:t>
      </w:r>
      <w:r w:rsidR="00156619" w:rsidRPr="0094446D">
        <w:rPr>
          <w:rFonts w:ascii="Trebuchet MS" w:hAnsi="Trebuchet MS" w:cs="Arial"/>
          <w:b/>
          <w:color w:val="FF0000"/>
          <w:lang w:val="en-US"/>
        </w:rPr>
        <w:t>I</w:t>
      </w:r>
      <w:r w:rsidRPr="0094446D">
        <w:rPr>
          <w:rFonts w:ascii="Trebuchet MS" w:hAnsi="Trebuchet MS" w:cs="Arial"/>
          <w:b/>
          <w:color w:val="FF0000"/>
        </w:rPr>
        <w:t xml:space="preserve"> КВАРТАЛ </w:t>
      </w:r>
      <w:r w:rsidRPr="0094446D">
        <w:rPr>
          <w:rFonts w:ascii="Trebuchet MS" w:hAnsi="Trebuchet MS" w:cs="Arial"/>
          <w:color w:val="800080"/>
        </w:rPr>
        <w:t>(</w:t>
      </w:r>
      <w:r w:rsidR="00503200" w:rsidRPr="0094446D">
        <w:rPr>
          <w:rFonts w:ascii="Trebuchet MS" w:hAnsi="Trebuchet MS" w:cs="Arial"/>
          <w:color w:val="800080"/>
        </w:rPr>
        <w:t>ию</w:t>
      </w:r>
      <w:r w:rsidR="00156619" w:rsidRPr="0094446D">
        <w:rPr>
          <w:rFonts w:ascii="Trebuchet MS" w:hAnsi="Trebuchet MS" w:cs="Arial"/>
          <w:color w:val="800080"/>
        </w:rPr>
        <w:t>л</w:t>
      </w:r>
      <w:r w:rsidR="00503200" w:rsidRPr="0094446D">
        <w:rPr>
          <w:rFonts w:ascii="Trebuchet MS" w:hAnsi="Trebuchet MS" w:cs="Arial"/>
          <w:color w:val="800080"/>
        </w:rPr>
        <w:t>ь</w:t>
      </w:r>
      <w:r w:rsidR="00946BFE" w:rsidRPr="0094446D">
        <w:rPr>
          <w:rFonts w:ascii="Trebuchet MS" w:hAnsi="Trebuchet MS" w:cs="Arial"/>
          <w:color w:val="800080"/>
        </w:rPr>
        <w:t xml:space="preserve"> </w:t>
      </w:r>
      <w:r w:rsidR="00156619" w:rsidRPr="0094446D">
        <w:rPr>
          <w:rFonts w:ascii="Trebuchet MS" w:hAnsi="Trebuchet MS" w:cs="Arial"/>
          <w:color w:val="800080"/>
        </w:rPr>
        <w:t xml:space="preserve">– сентябрь </w:t>
      </w:r>
      <w:r w:rsidR="00946BFE" w:rsidRPr="0094446D">
        <w:rPr>
          <w:rFonts w:ascii="Trebuchet MS" w:hAnsi="Trebuchet MS" w:cs="Arial"/>
          <w:color w:val="800080"/>
        </w:rPr>
        <w:t>202</w:t>
      </w:r>
      <w:r w:rsidR="00E515BB" w:rsidRPr="0094446D">
        <w:rPr>
          <w:rFonts w:ascii="Trebuchet MS" w:hAnsi="Trebuchet MS" w:cs="Arial"/>
          <w:color w:val="800080"/>
        </w:rPr>
        <w:t>1</w:t>
      </w:r>
      <w:r w:rsidRPr="0094446D">
        <w:rPr>
          <w:rFonts w:ascii="Trebuchet MS" w:hAnsi="Trebuchet MS" w:cs="Arial"/>
          <w:color w:val="800080"/>
        </w:rPr>
        <w:t xml:space="preserve"> г.)</w:t>
      </w:r>
    </w:p>
    <w:tbl>
      <w:tblPr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293EEB" w:rsidRPr="0094446D" w14:paraId="1E993679" w14:textId="77777777" w:rsidTr="006A3F6D">
        <w:trPr>
          <w:trHeight w:val="785"/>
        </w:trPr>
        <w:tc>
          <w:tcPr>
            <w:tcW w:w="2943" w:type="dxa"/>
            <w:shd w:val="clear" w:color="auto" w:fill="auto"/>
            <w:vAlign w:val="center"/>
          </w:tcPr>
          <w:p w14:paraId="20A89B3C" w14:textId="77777777" w:rsidR="00293EEB" w:rsidRPr="0094446D" w:rsidRDefault="00293EEB" w:rsidP="00EE52B6">
            <w:pPr>
              <w:jc w:val="center"/>
              <w:rPr>
                <w:rFonts w:ascii="Trebuchet MS" w:hAnsi="Trebuchet MS" w:cs="Arial"/>
                <w:b/>
                <w:color w:val="FF6600"/>
              </w:rPr>
            </w:pPr>
            <w:r w:rsidRPr="0094446D">
              <w:rPr>
                <w:rFonts w:ascii="Trebuchet MS" w:hAnsi="Trebuchet MS" w:cs="Arial"/>
                <w:b/>
                <w:color w:val="FF660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581CAB" w14:textId="77777777" w:rsidR="00293EEB" w:rsidRPr="0094446D" w:rsidRDefault="00293EEB" w:rsidP="00EE52B6">
            <w:pPr>
              <w:jc w:val="center"/>
              <w:rPr>
                <w:rFonts w:ascii="Trebuchet MS" w:hAnsi="Trebuchet MS" w:cs="Arial"/>
                <w:b/>
                <w:color w:val="FF6600"/>
              </w:rPr>
            </w:pPr>
            <w:r w:rsidRPr="0094446D">
              <w:rPr>
                <w:rFonts w:ascii="Trebuchet MS" w:hAnsi="Trebuchet MS" w:cs="Arial"/>
                <w:b/>
                <w:color w:val="FF660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250BE16" w14:textId="7FE1DF37" w:rsidR="00293EEB" w:rsidRPr="0094446D" w:rsidRDefault="00293EEB" w:rsidP="003A553C">
            <w:pPr>
              <w:jc w:val="center"/>
              <w:rPr>
                <w:rFonts w:ascii="Trebuchet MS" w:hAnsi="Trebuchet MS" w:cs="Arial"/>
                <w:b/>
                <w:color w:val="FF6600"/>
              </w:rPr>
            </w:pPr>
            <w:r w:rsidRPr="0094446D">
              <w:rPr>
                <w:rFonts w:ascii="Trebuchet MS" w:hAnsi="Trebuchet MS" w:cs="Arial"/>
                <w:b/>
                <w:color w:val="FF6600"/>
              </w:rPr>
              <w:t>Отражение в материалах КонсультантПлюс</w:t>
            </w:r>
          </w:p>
        </w:tc>
      </w:tr>
      <w:tr w:rsidR="00293EEB" w:rsidRPr="0094446D" w14:paraId="7970D474" w14:textId="77777777" w:rsidTr="00127A42">
        <w:tc>
          <w:tcPr>
            <w:tcW w:w="10627" w:type="dxa"/>
            <w:gridSpan w:val="3"/>
            <w:shd w:val="clear" w:color="auto" w:fill="ED7D31"/>
          </w:tcPr>
          <w:p w14:paraId="76CB89C2" w14:textId="77777777" w:rsidR="00293EEB" w:rsidRPr="0094446D" w:rsidRDefault="004565A3" w:rsidP="00EE52B6">
            <w:pPr>
              <w:spacing w:before="120" w:after="120"/>
              <w:jc w:val="center"/>
              <w:rPr>
                <w:rFonts w:ascii="Trebuchet MS" w:hAnsi="Trebuchet MS" w:cs="Arial"/>
                <w:highlight w:val="yellow"/>
              </w:rPr>
            </w:pPr>
            <w:r w:rsidRPr="0094446D">
              <w:rPr>
                <w:rFonts w:ascii="Trebuchet MS" w:hAnsi="Trebuchet MS" w:cs="Arial"/>
                <w:b/>
                <w:color w:val="800080"/>
              </w:rPr>
              <w:t>Коронавирус</w:t>
            </w:r>
            <w:r w:rsidR="00225797" w:rsidRPr="0094446D">
              <w:rPr>
                <w:rFonts w:ascii="Trebuchet MS" w:hAnsi="Trebuchet MS" w:cs="Arial"/>
                <w:b/>
                <w:color w:val="800080"/>
              </w:rPr>
              <w:t xml:space="preserve"> (COVID-19)</w:t>
            </w:r>
          </w:p>
        </w:tc>
      </w:tr>
      <w:tr w:rsidR="000314D6" w:rsidRPr="0094446D" w14:paraId="3D4FE1DF" w14:textId="77777777" w:rsidTr="00474AA2">
        <w:trPr>
          <w:trHeight w:val="1685"/>
        </w:trPr>
        <w:tc>
          <w:tcPr>
            <w:tcW w:w="2943" w:type="dxa"/>
            <w:shd w:val="clear" w:color="auto" w:fill="auto"/>
          </w:tcPr>
          <w:p w14:paraId="78936571" w14:textId="5FF671AD" w:rsidR="000314D6" w:rsidRPr="0094446D" w:rsidRDefault="000314D6" w:rsidP="006A3F6D">
            <w:pPr>
              <w:spacing w:before="120" w:after="240"/>
              <w:rPr>
                <w:rFonts w:ascii="Trebuchet MS" w:hAnsi="Trebuchet MS" w:cs="Arial"/>
                <w:b/>
                <w:color w:val="7030A0"/>
                <w:highlight w:val="yellow"/>
              </w:rPr>
            </w:pPr>
            <w:r w:rsidRPr="0094446D">
              <w:rPr>
                <w:rFonts w:ascii="Trebuchet MS" w:hAnsi="Trebuchet MS" w:cs="Arial"/>
                <w:b/>
                <w:color w:val="7030A0"/>
              </w:rPr>
              <w:t xml:space="preserve">Профилактика инфекции </w:t>
            </w:r>
            <w:r w:rsidR="001F3597" w:rsidRPr="0094446D">
              <w:rPr>
                <w:rFonts w:ascii="Trebuchet MS" w:hAnsi="Trebuchet MS" w:cs="Arial"/>
                <w:b/>
                <w:color w:val="7030A0"/>
              </w:rPr>
              <w:t xml:space="preserve"> </w:t>
            </w:r>
            <w:r w:rsidRPr="0094446D">
              <w:rPr>
                <w:rFonts w:ascii="Trebuchet MS" w:hAnsi="Trebuchet MS" w:cs="Arial"/>
                <w:b/>
                <w:color w:val="7030A0"/>
              </w:rPr>
              <w:t>и соблюдение прав работников</w:t>
            </w:r>
          </w:p>
        </w:tc>
        <w:tc>
          <w:tcPr>
            <w:tcW w:w="3969" w:type="dxa"/>
            <w:shd w:val="clear" w:color="auto" w:fill="auto"/>
          </w:tcPr>
          <w:p w14:paraId="49A79144" w14:textId="5FA98985" w:rsidR="006F2EFA" w:rsidRPr="0094446D" w:rsidRDefault="000314D6" w:rsidP="00C93A0B">
            <w:pPr>
              <w:spacing w:before="120"/>
              <w:jc w:val="both"/>
              <w:rPr>
                <w:rFonts w:ascii="Trebuchet MS" w:eastAsiaTheme="minorHAnsi" w:hAnsi="Trebuchet MS" w:cs="Arial"/>
                <w:lang w:eastAsia="en-US"/>
              </w:rPr>
            </w:pPr>
            <w:r w:rsidRPr="0094446D">
              <w:rPr>
                <w:rFonts w:ascii="Trebuchet MS" w:eastAsiaTheme="minorHAnsi" w:hAnsi="Trebuchet MS" w:cs="Arial"/>
                <w:lang w:eastAsia="en-US"/>
              </w:rPr>
              <w:t>В связи с пандемией коронавируса</w:t>
            </w:r>
            <w:r w:rsidR="006F2EFA" w:rsidRPr="0094446D">
              <w:rPr>
                <w:rFonts w:ascii="Trebuchet MS" w:eastAsiaTheme="minorHAnsi" w:hAnsi="Trebuchet MS" w:cs="Arial"/>
                <w:lang w:eastAsia="en-US"/>
              </w:rPr>
              <w:t>, в частности:</w:t>
            </w:r>
          </w:p>
          <w:p w14:paraId="54F84331" w14:textId="2DFCC203" w:rsidR="00343D74" w:rsidRPr="0094446D" w:rsidRDefault="007F74C8" w:rsidP="001F3597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eastAsiaTheme="minorHAnsi" w:hAnsi="Trebuchet MS" w:cs="Arial"/>
                <w:lang w:eastAsia="en-US"/>
              </w:rPr>
            </w:pPr>
            <w:r w:rsidRPr="0094446D">
              <w:rPr>
                <w:rFonts w:ascii="Trebuchet MS" w:eastAsiaTheme="minorHAnsi" w:hAnsi="Trebuchet MS" w:cs="Arial"/>
                <w:lang w:eastAsia="en-US"/>
              </w:rPr>
              <w:t>даны рекомендации по</w:t>
            </w:r>
            <w:r w:rsidR="00343D74" w:rsidRPr="0094446D">
              <w:rPr>
                <w:rFonts w:ascii="Trebuchet MS" w:eastAsiaTheme="minorHAnsi" w:hAnsi="Trebuchet MS" w:cs="Arial"/>
                <w:lang w:eastAsia="en-US"/>
              </w:rPr>
              <w:t xml:space="preserve"> организ</w:t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ации</w:t>
            </w:r>
            <w:r w:rsidR="00343D74" w:rsidRPr="0094446D">
              <w:rPr>
                <w:rFonts w:ascii="Trebuchet MS" w:eastAsiaTheme="minorHAnsi" w:hAnsi="Trebuchet MS" w:cs="Arial"/>
                <w:lang w:eastAsia="en-US"/>
              </w:rPr>
              <w:t xml:space="preserve"> иммунизаци</w:t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и</w:t>
            </w:r>
            <w:r w:rsidR="00343D74" w:rsidRPr="0094446D">
              <w:rPr>
                <w:rFonts w:ascii="Trebuchet MS" w:eastAsiaTheme="minorHAnsi" w:hAnsi="Trebuchet MS" w:cs="Arial"/>
                <w:lang w:eastAsia="en-US"/>
              </w:rPr>
              <w:t xml:space="preserve"> персонала против ко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softHyphen/>
            </w:r>
            <w:r w:rsidR="00343D74" w:rsidRPr="0094446D">
              <w:rPr>
                <w:rFonts w:ascii="Trebuchet MS" w:eastAsiaTheme="minorHAnsi" w:hAnsi="Trebuchet MS" w:cs="Arial"/>
                <w:lang w:eastAsia="en-US"/>
              </w:rPr>
              <w:t>ронавируса</w:t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;</w:t>
            </w:r>
          </w:p>
          <w:p w14:paraId="7166A852" w14:textId="783E1FA8" w:rsidR="003709A8" w:rsidRPr="0094446D" w:rsidRDefault="007F74C8" w:rsidP="001F3597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eastAsiaTheme="minorHAnsi" w:hAnsi="Trebuchet MS" w:cs="Arial"/>
                <w:lang w:eastAsia="en-US"/>
              </w:rPr>
            </w:pPr>
            <w:r w:rsidRPr="0094446D">
              <w:rPr>
                <w:rFonts w:ascii="Trebuchet MS" w:eastAsiaTheme="minorHAnsi" w:hAnsi="Trebuchet MS" w:cs="Arial"/>
                <w:lang w:eastAsia="en-US"/>
              </w:rPr>
              <w:t>истек срок</w:t>
            </w:r>
            <w:r w:rsidR="00F14858" w:rsidRPr="0094446D">
              <w:rPr>
                <w:rFonts w:ascii="Trebuchet MS" w:eastAsiaTheme="minorHAnsi" w:hAnsi="Trebuchet MS" w:cs="Arial"/>
                <w:lang w:eastAsia="en-US"/>
              </w:rPr>
              <w:t xml:space="preserve"> действия ряда мер в от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softHyphen/>
            </w:r>
            <w:r w:rsidR="00F14858" w:rsidRPr="0094446D">
              <w:rPr>
                <w:rFonts w:ascii="Trebuchet MS" w:eastAsiaTheme="minorHAnsi" w:hAnsi="Trebuchet MS" w:cs="Arial"/>
                <w:lang w:eastAsia="en-US"/>
              </w:rPr>
              <w:t xml:space="preserve">ношении иностранцев </w:t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(например, возобновляется выдворение, сокра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softHyphen/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щение срока временного пребыва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softHyphen/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 xml:space="preserve">ния и запрет въезда </w:t>
            </w:r>
            <w:r w:rsidR="00F14858" w:rsidRPr="0094446D">
              <w:rPr>
                <w:rFonts w:ascii="Trebuchet MS" w:eastAsiaTheme="minorHAnsi" w:hAnsi="Trebuchet MS" w:cs="Arial"/>
                <w:lang w:eastAsia="en-US"/>
              </w:rPr>
              <w:t xml:space="preserve">в отношении 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t xml:space="preserve">       </w:t>
            </w:r>
            <w:r w:rsidR="00F14858" w:rsidRPr="0094446D">
              <w:rPr>
                <w:rFonts w:ascii="Trebuchet MS" w:eastAsiaTheme="minorHAnsi" w:hAnsi="Trebuchet MS" w:cs="Arial"/>
                <w:lang w:eastAsia="en-US"/>
              </w:rPr>
              <w:t>не урегулировавших свое правовое по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softHyphen/>
            </w:r>
            <w:r w:rsidR="00F14858" w:rsidRPr="0094446D">
              <w:rPr>
                <w:rFonts w:ascii="Trebuchet MS" w:eastAsiaTheme="minorHAnsi" w:hAnsi="Trebuchet MS" w:cs="Arial"/>
                <w:lang w:eastAsia="en-US"/>
              </w:rPr>
              <w:t>ложение иностранцев</w:t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)</w:t>
            </w:r>
            <w:r w:rsidR="003709A8" w:rsidRPr="0094446D">
              <w:rPr>
                <w:rFonts w:ascii="Trebuchet MS" w:eastAsiaTheme="minorHAnsi" w:hAnsi="Trebuchet MS" w:cs="Arial"/>
                <w:lang w:eastAsia="en-US"/>
              </w:rPr>
              <w:t xml:space="preserve"> </w:t>
            </w:r>
          </w:p>
          <w:p w14:paraId="3D5BA29C" w14:textId="6822D625" w:rsidR="00F14858" w:rsidRPr="0094446D" w:rsidRDefault="00F14858" w:rsidP="00F14858">
            <w:pPr>
              <w:spacing w:before="120"/>
              <w:jc w:val="both"/>
              <w:rPr>
                <w:rFonts w:ascii="Trebuchet MS" w:eastAsiaTheme="minorHAnsi" w:hAnsi="Trebuchet MS" w:cs="Arial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7F7A0945" w14:textId="143E4F73" w:rsidR="000314D6" w:rsidRPr="0094446D" w:rsidRDefault="000314D6" w:rsidP="00B479FC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Trebuchet MS" w:hAnsi="Trebuchet MS" w:cs="Arial"/>
                <w:u w:val="none"/>
              </w:rPr>
            </w:pPr>
            <w:r w:rsidRPr="0094446D">
              <w:rPr>
                <w:rFonts w:ascii="Trebuchet MS" w:eastAsiaTheme="minorHAnsi" w:hAnsi="Trebuchet MS" w:cs="Arial"/>
                <w:lang w:eastAsia="en-US"/>
              </w:rPr>
              <w:t>Сводная информация о мерах по ко</w:t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softHyphen/>
              <w:t>ронавирусу ежедневно пополняется в</w:t>
            </w:r>
            <w:r w:rsidR="003A553C" w:rsidRPr="0094446D">
              <w:rPr>
                <w:rFonts w:ascii="Trebuchet MS" w:eastAsiaTheme="minorHAnsi" w:hAnsi="Trebuchet MS" w:cs="Arial"/>
                <w:lang w:eastAsia="en-US"/>
              </w:rPr>
              <w:t xml:space="preserve"> </w:t>
            </w:r>
            <w:hyperlink r:id="rId8" w:tooltip="Ссылка на КонсультантПлюс" w:history="1">
              <w:r w:rsidR="003A553C" w:rsidRPr="0094446D">
                <w:rPr>
                  <w:rStyle w:val="a3"/>
                  <w:rFonts w:ascii="Trebuchet MS" w:eastAsiaTheme="minorHAnsi" w:hAnsi="Trebuchet MS" w:cs="Arial"/>
                  <w:iCs/>
                  <w:u w:val="none"/>
                  <w:lang w:eastAsia="en-US"/>
                </w:rPr>
                <w:t>Обзоре: «Перечень мер в связи с коронавирусом (COVID-19)»</w:t>
              </w:r>
            </w:hyperlink>
            <w:r w:rsidR="003313CE" w:rsidRPr="0094446D">
              <w:rPr>
                <w:rStyle w:val="a3"/>
                <w:rFonts w:ascii="Trebuchet MS" w:hAnsi="Trebuchet MS" w:cs="Arial"/>
                <w:u w:val="none"/>
              </w:rPr>
              <w:t>.</w:t>
            </w:r>
          </w:p>
          <w:p w14:paraId="07C28AAA" w14:textId="77777777" w:rsidR="00CD1B88" w:rsidRPr="0094446D" w:rsidRDefault="000314D6" w:rsidP="005F1F45">
            <w:pPr>
              <w:spacing w:before="120"/>
              <w:jc w:val="both"/>
              <w:rPr>
                <w:rStyle w:val="a3"/>
                <w:rFonts w:ascii="Trebuchet MS" w:hAnsi="Trebuchet MS" w:cs="Arial"/>
                <w:iCs/>
                <w:color w:val="000000"/>
                <w:u w:val="none"/>
              </w:rPr>
            </w:pPr>
            <w:r w:rsidRPr="0094446D">
              <w:rPr>
                <w:rStyle w:val="a3"/>
                <w:rFonts w:ascii="Trebuchet MS" w:hAnsi="Trebuchet MS" w:cs="Arial"/>
                <w:iCs/>
                <w:color w:val="000000"/>
                <w:u w:val="none"/>
              </w:rPr>
              <w:t xml:space="preserve">О дополнительных </w:t>
            </w:r>
            <w:r w:rsidR="002976EB" w:rsidRPr="0094446D">
              <w:rPr>
                <w:rStyle w:val="a3"/>
                <w:rFonts w:ascii="Trebuchet MS" w:hAnsi="Trebuchet MS" w:cs="Arial"/>
                <w:iCs/>
                <w:color w:val="000000"/>
                <w:u w:val="none"/>
              </w:rPr>
              <w:t>мерах</w:t>
            </w:r>
            <w:r w:rsidRPr="0094446D">
              <w:rPr>
                <w:rStyle w:val="a3"/>
                <w:rFonts w:ascii="Trebuchet MS" w:hAnsi="Trebuchet MS" w:cs="Arial"/>
                <w:iCs/>
                <w:color w:val="000000"/>
                <w:u w:val="none"/>
              </w:rPr>
              <w:t xml:space="preserve"> читайте</w:t>
            </w:r>
            <w:r w:rsidR="00CD1B88" w:rsidRPr="0094446D">
              <w:rPr>
                <w:rStyle w:val="a3"/>
                <w:rFonts w:ascii="Trebuchet MS" w:hAnsi="Trebuchet MS" w:cs="Arial"/>
                <w:iCs/>
                <w:color w:val="000000"/>
                <w:u w:val="none"/>
              </w:rPr>
              <w:t>:</w:t>
            </w:r>
          </w:p>
          <w:p w14:paraId="1FBA5EA7" w14:textId="3BEE5C72" w:rsidR="00343D74" w:rsidRPr="0094446D" w:rsidRDefault="0094446D" w:rsidP="001F3597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Trebuchet MS" w:hAnsi="Trebuchet MS" w:cs="Arial"/>
                <w:spacing w:val="-6"/>
                <w:u w:val="none"/>
              </w:rPr>
            </w:pPr>
            <w:hyperlink r:id="rId9" w:tooltip="Ссылка на КонсультантПлюс" w:history="1">
              <w:r w:rsidR="0099635B" w:rsidRPr="0094446D">
                <w:rPr>
                  <w:rStyle w:val="a3"/>
                  <w:rFonts w:ascii="Trebuchet MS" w:hAnsi="Trebuchet MS" w:cs="Arial"/>
                  <w:iCs/>
                  <w:spacing w:val="-6"/>
                  <w:u w:val="none"/>
                </w:rPr>
                <w:t xml:space="preserve">Обзор: «Минтруд и </w:t>
              </w:r>
              <w:proofErr w:type="spellStart"/>
              <w:r w:rsidR="0099635B" w:rsidRPr="0094446D">
                <w:rPr>
                  <w:rStyle w:val="a3"/>
                  <w:rFonts w:ascii="Trebuchet MS" w:hAnsi="Trebuchet MS" w:cs="Arial"/>
                  <w:iCs/>
                  <w:spacing w:val="-6"/>
                  <w:u w:val="none"/>
                </w:rPr>
                <w:t>Роспотребна</w:t>
              </w:r>
              <w:r w:rsidR="00125206" w:rsidRPr="0094446D">
                <w:rPr>
                  <w:rStyle w:val="a3"/>
                  <w:rFonts w:ascii="Trebuchet MS" w:hAnsi="Trebuchet MS" w:cs="Arial"/>
                  <w:iCs/>
                  <w:spacing w:val="-6"/>
                  <w:u w:val="none"/>
                </w:rPr>
                <w:softHyphen/>
              </w:r>
              <w:r w:rsidR="0099635B" w:rsidRPr="0094446D">
                <w:rPr>
                  <w:rStyle w:val="a3"/>
                  <w:rFonts w:ascii="Trebuchet MS" w:hAnsi="Trebuchet MS" w:cs="Arial"/>
                  <w:iCs/>
                  <w:spacing w:val="-6"/>
                  <w:u w:val="none"/>
                </w:rPr>
                <w:t>дзор</w:t>
              </w:r>
              <w:proofErr w:type="spellEnd"/>
              <w:r w:rsidR="0099635B" w:rsidRPr="0094446D">
                <w:rPr>
                  <w:rStyle w:val="a3"/>
                  <w:rFonts w:ascii="Trebuchet MS" w:hAnsi="Trebuchet MS" w:cs="Arial"/>
                  <w:iCs/>
                  <w:spacing w:val="-6"/>
                  <w:u w:val="none"/>
                </w:rPr>
                <w:t xml:space="preserve"> дали рекомендации по вак</w:t>
              </w:r>
              <w:r w:rsidR="00125206" w:rsidRPr="0094446D">
                <w:rPr>
                  <w:rStyle w:val="a3"/>
                  <w:rFonts w:ascii="Trebuchet MS" w:hAnsi="Trebuchet MS" w:cs="Arial"/>
                  <w:iCs/>
                  <w:spacing w:val="-6"/>
                  <w:u w:val="none"/>
                </w:rPr>
                <w:softHyphen/>
              </w:r>
              <w:r w:rsidR="0099635B" w:rsidRPr="0094446D">
                <w:rPr>
                  <w:rStyle w:val="a3"/>
                  <w:rFonts w:ascii="Trebuchet MS" w:hAnsi="Trebuchet MS" w:cs="Arial"/>
                  <w:iCs/>
                  <w:spacing w:val="-6"/>
                  <w:u w:val="none"/>
                </w:rPr>
                <w:t>цинации работников от COVID-19»</w:t>
              </w:r>
            </w:hyperlink>
            <w:r w:rsidR="00833DF4" w:rsidRPr="0094446D">
              <w:rPr>
                <w:rStyle w:val="a3"/>
                <w:rFonts w:ascii="Trebuchet MS" w:hAnsi="Trebuchet MS" w:cs="Arial"/>
                <w:spacing w:val="-6"/>
                <w:u w:val="none"/>
              </w:rPr>
              <w:t>;</w:t>
            </w:r>
          </w:p>
          <w:p w14:paraId="508FF251" w14:textId="3AF092A9" w:rsidR="00833DF4" w:rsidRPr="0094446D" w:rsidRDefault="0094446D" w:rsidP="0099635B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Trebuchet MS" w:hAnsi="Trebuchet MS" w:cs="Arial"/>
                <w:color w:val="0000FF"/>
              </w:rPr>
            </w:pPr>
            <w:hyperlink r:id="rId10" w:tooltip="Ссылка на КонсультантПлюс" w:history="1">
              <w:r w:rsidR="0099635B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Последние изменения: Соблюде</w:t>
              </w:r>
              <w:r w:rsidR="00125206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softHyphen/>
              </w:r>
              <w:r w:rsidR="0099635B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ние миграционного законода</w:t>
              </w:r>
              <w:r w:rsidR="00125206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softHyphen/>
              </w:r>
              <w:r w:rsidR="0099635B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тельства работодателями, явля</w:t>
              </w:r>
              <w:r w:rsidR="00125206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softHyphen/>
              </w:r>
              <w:r w:rsidR="0099635B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ющимися принимающей или при</w:t>
              </w:r>
              <w:r w:rsidR="00125206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softHyphen/>
              </w:r>
              <w:r w:rsidR="0099635B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 xml:space="preserve">глашающей стороной </w:t>
              </w:r>
            </w:hyperlink>
          </w:p>
        </w:tc>
      </w:tr>
      <w:tr w:rsidR="00491675" w:rsidRPr="0094446D" w14:paraId="2E61EE87" w14:textId="77777777" w:rsidTr="00BD54B7">
        <w:tc>
          <w:tcPr>
            <w:tcW w:w="10627" w:type="dxa"/>
            <w:gridSpan w:val="3"/>
            <w:shd w:val="clear" w:color="auto" w:fill="ED7D31"/>
          </w:tcPr>
          <w:p w14:paraId="5AA606DB" w14:textId="77777777" w:rsidR="00491675" w:rsidRPr="0094446D" w:rsidRDefault="006F2EFA" w:rsidP="00491675">
            <w:pPr>
              <w:spacing w:before="120" w:after="120"/>
              <w:jc w:val="center"/>
              <w:rPr>
                <w:rFonts w:ascii="Trebuchet MS" w:hAnsi="Trebuchet MS" w:cs="Arial"/>
                <w:b/>
                <w:color w:val="800080"/>
              </w:rPr>
            </w:pPr>
            <w:r w:rsidRPr="0094446D">
              <w:rPr>
                <w:rFonts w:ascii="Trebuchet MS" w:hAnsi="Trebuchet MS" w:cs="Arial"/>
                <w:b/>
                <w:color w:val="800080"/>
              </w:rPr>
              <w:t>Трудовые книжки</w:t>
            </w:r>
          </w:p>
        </w:tc>
      </w:tr>
      <w:tr w:rsidR="00FD61BE" w:rsidRPr="0094446D" w14:paraId="4B4C72E0" w14:textId="77777777" w:rsidTr="00F8766B">
        <w:tc>
          <w:tcPr>
            <w:tcW w:w="2943" w:type="dxa"/>
            <w:shd w:val="clear" w:color="auto" w:fill="auto"/>
          </w:tcPr>
          <w:p w14:paraId="7E088B41" w14:textId="5AC5B81B" w:rsidR="00FD61BE" w:rsidRPr="0094446D" w:rsidRDefault="00FD61BE" w:rsidP="00491675">
            <w:pPr>
              <w:spacing w:before="120" w:after="240"/>
              <w:rPr>
                <w:rFonts w:ascii="Trebuchet MS" w:hAnsi="Trebuchet MS" w:cs="Arial"/>
                <w:b/>
                <w:color w:val="7030A0"/>
              </w:rPr>
            </w:pPr>
            <w:r w:rsidRPr="0094446D">
              <w:rPr>
                <w:rFonts w:ascii="Trebuchet MS" w:hAnsi="Trebuchet MS" w:cs="Arial"/>
                <w:b/>
                <w:color w:val="7030A0"/>
              </w:rPr>
              <w:t>Оформление бумажной трудовой книжки</w:t>
            </w:r>
          </w:p>
        </w:tc>
        <w:tc>
          <w:tcPr>
            <w:tcW w:w="3969" w:type="dxa"/>
            <w:shd w:val="clear" w:color="auto" w:fill="auto"/>
          </w:tcPr>
          <w:p w14:paraId="730A1860" w14:textId="310A3E75" w:rsidR="00FD61BE" w:rsidRPr="0094446D" w:rsidRDefault="00FD61BE" w:rsidP="00EE0A8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  <w:b/>
                <w:color w:val="7030A0"/>
                <w:spacing w:val="-4"/>
              </w:rPr>
            </w:pPr>
            <w:r w:rsidRPr="0094446D">
              <w:rPr>
                <w:rFonts w:ascii="Trebuchet MS" w:hAnsi="Trebuchet MS" w:cs="Arial"/>
                <w:spacing w:val="-4"/>
              </w:rPr>
              <w:t xml:space="preserve">Новая форма бумажной трудовой книжки будет применяться </w:t>
            </w:r>
            <w:r w:rsidRPr="0094446D">
              <w:rPr>
                <w:rFonts w:ascii="Trebuchet MS" w:hAnsi="Trebuchet MS" w:cs="Arial"/>
                <w:b/>
                <w:color w:val="7030A0"/>
                <w:spacing w:val="-4"/>
              </w:rPr>
              <w:t>с 1 января 2023 г.</w:t>
            </w:r>
          </w:p>
          <w:p w14:paraId="3960944F" w14:textId="77777777" w:rsidR="00FD61BE" w:rsidRPr="0094446D" w:rsidRDefault="00FD61BE" w:rsidP="00EE0A8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Имеющиеся бланки старого образца действительны и могут применяться без ограничения срока.</w:t>
            </w:r>
          </w:p>
          <w:p w14:paraId="062A1EF8" w14:textId="178B9EED" w:rsidR="00FD61BE" w:rsidRPr="0094446D" w:rsidRDefault="00FD61BE" w:rsidP="00FD61B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Новый порядок ведения и хранения тру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довых книжек уже применяется</w:t>
            </w:r>
          </w:p>
        </w:tc>
        <w:tc>
          <w:tcPr>
            <w:tcW w:w="3715" w:type="dxa"/>
            <w:shd w:val="clear" w:color="auto" w:fill="auto"/>
          </w:tcPr>
          <w:p w14:paraId="18F2D076" w14:textId="7F7428C7" w:rsidR="00FD61BE" w:rsidRPr="0094446D" w:rsidRDefault="00627022" w:rsidP="004916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  <w:spacing w:val="-8"/>
              </w:rPr>
            </w:pPr>
            <w:r w:rsidRPr="0094446D">
              <w:rPr>
                <w:rFonts w:ascii="Trebuchet MS" w:hAnsi="Trebuchet MS" w:cs="Arial"/>
                <w:spacing w:val="-8"/>
              </w:rPr>
              <w:t xml:space="preserve">Подробнее в </w:t>
            </w:r>
            <w:hyperlink r:id="rId11" w:tooltip="Ссылка на КонсультантПлюс" w:history="1">
              <w:r w:rsidRPr="0094446D">
                <w:rPr>
                  <w:rStyle w:val="a3"/>
                  <w:rFonts w:ascii="Trebuchet MS" w:hAnsi="Trebuchet MS" w:cs="Arial"/>
                  <w:iCs/>
                  <w:spacing w:val="-8"/>
                  <w:u w:val="none"/>
                </w:rPr>
                <w:t>Обзоре: «Трудовые книжки: обзор сентябрьских изменений»</w:t>
              </w:r>
            </w:hyperlink>
            <w:r w:rsidRPr="0094446D">
              <w:rPr>
                <w:rFonts w:ascii="Trebuchet MS" w:hAnsi="Trebuchet MS" w:cs="Arial"/>
                <w:spacing w:val="-8"/>
              </w:rPr>
              <w:t>.</w:t>
            </w:r>
          </w:p>
          <w:p w14:paraId="7B46197B" w14:textId="035F8FDD" w:rsidR="00FD61BE" w:rsidRPr="0094446D" w:rsidRDefault="00FD61BE" w:rsidP="00564E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 xml:space="preserve">Основную информацию о ведении и хранении трудовых книжек можно найти в </w:t>
            </w:r>
            <w:hyperlink r:id="rId12" w:tooltip="Ссылка на КонсультантПлюс" w:history="1">
              <w:r w:rsidR="00564EF1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Путеводителе. Трудовая книжка с 1 сентября 2021 г.</w:t>
              </w:r>
            </w:hyperlink>
          </w:p>
        </w:tc>
      </w:tr>
      <w:tr w:rsidR="00FD61BE" w:rsidRPr="0094446D" w14:paraId="7FC4606B" w14:textId="77777777" w:rsidTr="004F0778">
        <w:tc>
          <w:tcPr>
            <w:tcW w:w="2943" w:type="dxa"/>
            <w:shd w:val="clear" w:color="auto" w:fill="auto"/>
          </w:tcPr>
          <w:p w14:paraId="1C2D1026" w14:textId="61A7AE96" w:rsidR="00FD61BE" w:rsidRPr="0094446D" w:rsidRDefault="00FD61BE" w:rsidP="00491675">
            <w:pPr>
              <w:spacing w:before="120" w:after="240"/>
              <w:rPr>
                <w:rFonts w:ascii="Trebuchet MS" w:hAnsi="Trebuchet MS" w:cs="Arial"/>
                <w:b/>
                <w:color w:val="7030A0"/>
              </w:rPr>
            </w:pPr>
            <w:r w:rsidRPr="0094446D">
              <w:rPr>
                <w:rFonts w:ascii="Trebuchet MS" w:hAnsi="Trebuchet MS" w:cs="Arial"/>
                <w:b/>
                <w:color w:val="7030A0"/>
              </w:rPr>
              <w:t>ЭТК</w:t>
            </w:r>
          </w:p>
        </w:tc>
        <w:tc>
          <w:tcPr>
            <w:tcW w:w="3969" w:type="dxa"/>
            <w:shd w:val="clear" w:color="auto" w:fill="auto"/>
          </w:tcPr>
          <w:p w14:paraId="0B234F62" w14:textId="265CE329" w:rsidR="00FD61BE" w:rsidRPr="0094446D" w:rsidRDefault="00FD61BE" w:rsidP="00EE0A8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Уточнена форма СЗВ-ТД, в частности:</w:t>
            </w:r>
          </w:p>
          <w:p w14:paraId="40DA3975" w14:textId="13F2B153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добавлен раздел для сведений о ра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ботодателе, правопреемником кото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рого является страхователь;</w:t>
            </w:r>
          </w:p>
          <w:p w14:paraId="6E6F8CF1" w14:textId="1A9FE685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предусмотрена графа для сведений о работе в районах Крайнего Се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вера (приравненных к ним местно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стях);</w:t>
            </w:r>
          </w:p>
          <w:p w14:paraId="07D1520F" w14:textId="37A9214E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изменены правила указания кода выполняемой функции</w:t>
            </w:r>
          </w:p>
        </w:tc>
        <w:tc>
          <w:tcPr>
            <w:tcW w:w="3715" w:type="dxa"/>
            <w:shd w:val="clear" w:color="auto" w:fill="auto"/>
          </w:tcPr>
          <w:p w14:paraId="15AAB273" w14:textId="14C85976" w:rsidR="00FD61BE" w:rsidRPr="0094446D" w:rsidRDefault="00FD61BE" w:rsidP="004916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Изменения отражены</w:t>
            </w:r>
            <w:r w:rsidR="00C87B8E" w:rsidRPr="0094446D">
              <w:rPr>
                <w:rFonts w:ascii="Trebuchet MS" w:hAnsi="Trebuchet MS" w:cs="Arial"/>
              </w:rPr>
              <w:t xml:space="preserve"> в материалах</w:t>
            </w:r>
            <w:r w:rsidRPr="0094446D">
              <w:rPr>
                <w:rFonts w:ascii="Trebuchet MS" w:hAnsi="Trebuchet MS" w:cs="Arial"/>
              </w:rPr>
              <w:t>:</w:t>
            </w:r>
          </w:p>
          <w:p w14:paraId="0D6A76BD" w14:textId="12C658B9" w:rsidR="00FD61BE" w:rsidRPr="0094446D" w:rsidRDefault="0094446D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Trebuchet MS" w:hAnsi="Trebuchet MS" w:cs="Arial"/>
                <w:u w:val="none"/>
              </w:rPr>
            </w:pPr>
            <w:hyperlink r:id="rId13" w:tooltip="Ссылка на КонсультантПлюс" w:history="1">
              <w:r w:rsidR="00BA483E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Путеводитель по кадровым вопросам. Сведения о трудовой деятельности (электронная трудовая книжка)</w:t>
              </w:r>
            </w:hyperlink>
            <w:r w:rsidR="00FD61BE" w:rsidRPr="0094446D">
              <w:rPr>
                <w:rStyle w:val="a3"/>
                <w:rFonts w:ascii="Trebuchet MS" w:hAnsi="Trebuchet MS" w:cs="Arial"/>
                <w:u w:val="none"/>
              </w:rPr>
              <w:t>;</w:t>
            </w:r>
          </w:p>
          <w:p w14:paraId="2C158268" w14:textId="75CD7D85" w:rsidR="00FD61BE" w:rsidRPr="0094446D" w:rsidRDefault="0094446D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Trebuchet MS" w:hAnsi="Trebuchet MS" w:cs="Arial"/>
                <w:u w:val="none"/>
              </w:rPr>
            </w:pPr>
            <w:hyperlink r:id="rId14" w:tooltip="Ссылка на КонсультантПлюс" w:history="1">
              <w:r w:rsidR="00BA483E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 xml:space="preserve">Форма: Сведения о трудовой деятельности зарегистрированного лица по форме СЗВ-ТД (на примере увольнения работника) (образец заполнения); </w:t>
              </w:r>
            </w:hyperlink>
          </w:p>
          <w:p w14:paraId="0445AB2C" w14:textId="6FE8B287" w:rsidR="00FD61BE" w:rsidRPr="0094446D" w:rsidRDefault="0094446D" w:rsidP="00BA483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 w:after="120"/>
              <w:ind w:left="357" w:hanging="357"/>
              <w:jc w:val="both"/>
              <w:rPr>
                <w:rFonts w:ascii="Trebuchet MS" w:hAnsi="Trebuchet MS" w:cs="Arial"/>
                <w:color w:val="0000FF"/>
              </w:rPr>
            </w:pPr>
            <w:hyperlink r:id="rId15" w:tooltip="Ссылка на КонсультантПлюс" w:history="1">
              <w:r w:rsidR="00BA483E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Последние изменения: Прием на работу иностранца с видом на жительство</w:t>
              </w:r>
            </w:hyperlink>
          </w:p>
        </w:tc>
      </w:tr>
      <w:tr w:rsidR="009A60AC" w:rsidRPr="0094446D" w14:paraId="22AB6729" w14:textId="77777777" w:rsidTr="00D0145C">
        <w:tc>
          <w:tcPr>
            <w:tcW w:w="10627" w:type="dxa"/>
            <w:gridSpan w:val="3"/>
            <w:shd w:val="clear" w:color="auto" w:fill="ED7D31"/>
          </w:tcPr>
          <w:p w14:paraId="75E66486" w14:textId="77777777" w:rsidR="009A60AC" w:rsidRPr="0094446D" w:rsidRDefault="009A60AC" w:rsidP="009A60AC">
            <w:pPr>
              <w:spacing w:before="120" w:after="120"/>
              <w:jc w:val="center"/>
              <w:rPr>
                <w:rFonts w:ascii="Trebuchet MS" w:hAnsi="Trebuchet MS" w:cs="Arial"/>
                <w:b/>
                <w:color w:val="800080"/>
                <w:highlight w:val="yellow"/>
              </w:rPr>
            </w:pPr>
            <w:r w:rsidRPr="0094446D">
              <w:rPr>
                <w:rFonts w:ascii="Trebuchet MS" w:hAnsi="Trebuchet MS" w:cs="Arial"/>
                <w:b/>
                <w:color w:val="800080"/>
              </w:rPr>
              <w:t>Государственный контроль (надзор)</w:t>
            </w:r>
          </w:p>
        </w:tc>
      </w:tr>
      <w:tr w:rsidR="00FD61BE" w:rsidRPr="0094446D" w14:paraId="165D1A4B" w14:textId="77777777" w:rsidTr="00765697">
        <w:trPr>
          <w:trHeight w:val="685"/>
        </w:trPr>
        <w:tc>
          <w:tcPr>
            <w:tcW w:w="2943" w:type="dxa"/>
            <w:shd w:val="clear" w:color="auto" w:fill="auto"/>
          </w:tcPr>
          <w:p w14:paraId="5D233CD5" w14:textId="4F6F4EE7" w:rsidR="00FD61BE" w:rsidRPr="0094446D" w:rsidRDefault="00FD61BE" w:rsidP="007844B3">
            <w:pPr>
              <w:spacing w:before="120"/>
              <w:rPr>
                <w:rFonts w:ascii="Trebuchet MS" w:hAnsi="Trebuchet MS" w:cs="Arial"/>
                <w:b/>
                <w:color w:val="7030A0"/>
              </w:rPr>
            </w:pPr>
            <w:r w:rsidRPr="0094446D">
              <w:rPr>
                <w:rFonts w:ascii="Trebuchet MS" w:hAnsi="Trebuchet MS" w:cs="Arial"/>
                <w:b/>
                <w:color w:val="7030A0"/>
              </w:rPr>
              <w:t>Госконтроль (</w:t>
            </w:r>
            <w:proofErr w:type="gramStart"/>
            <w:r w:rsidRPr="0094446D">
              <w:rPr>
                <w:rFonts w:ascii="Trebuchet MS" w:hAnsi="Trebuchet MS" w:cs="Arial"/>
                <w:b/>
                <w:color w:val="7030A0"/>
              </w:rPr>
              <w:t xml:space="preserve">надзор) </w:t>
            </w:r>
            <w:r w:rsidR="006A3F6D" w:rsidRPr="0094446D">
              <w:rPr>
                <w:rFonts w:ascii="Trebuchet MS" w:hAnsi="Trebuchet MS" w:cs="Arial"/>
                <w:b/>
                <w:color w:val="7030A0"/>
              </w:rPr>
              <w:t xml:space="preserve">  </w:t>
            </w:r>
            <w:proofErr w:type="gramEnd"/>
            <w:r w:rsidR="006A3F6D" w:rsidRPr="0094446D">
              <w:rPr>
                <w:rFonts w:ascii="Trebuchet MS" w:hAnsi="Trebuchet MS" w:cs="Arial"/>
                <w:b/>
                <w:color w:val="7030A0"/>
              </w:rPr>
              <w:t xml:space="preserve">               </w:t>
            </w:r>
            <w:r w:rsidRPr="0094446D">
              <w:rPr>
                <w:rFonts w:ascii="Trebuchet MS" w:hAnsi="Trebuchet MS" w:cs="Arial"/>
                <w:b/>
                <w:color w:val="7030A0"/>
              </w:rPr>
              <w:t>за соблюдением норм трудового права</w:t>
            </w:r>
          </w:p>
          <w:p w14:paraId="4354F8DE" w14:textId="77777777" w:rsidR="00FD61BE" w:rsidRPr="0094446D" w:rsidRDefault="00FD61BE" w:rsidP="006552A2">
            <w:pPr>
              <w:rPr>
                <w:rFonts w:ascii="Trebuchet MS" w:hAnsi="Trebuchet MS" w:cs="Arial"/>
              </w:rPr>
            </w:pPr>
          </w:p>
          <w:p w14:paraId="765691BB" w14:textId="77777777" w:rsidR="00FD61BE" w:rsidRPr="0094446D" w:rsidRDefault="00FD61BE" w:rsidP="006552A2">
            <w:pPr>
              <w:rPr>
                <w:rFonts w:ascii="Trebuchet MS" w:hAnsi="Trebuchet MS" w:cs="Arial"/>
              </w:rPr>
            </w:pPr>
          </w:p>
          <w:p w14:paraId="11805BDD" w14:textId="77777777" w:rsidR="00FD61BE" w:rsidRPr="0094446D" w:rsidRDefault="00FD61BE" w:rsidP="006552A2">
            <w:pPr>
              <w:rPr>
                <w:rFonts w:ascii="Trebuchet MS" w:hAnsi="Trebuchet MS" w:cs="Arial"/>
              </w:rPr>
            </w:pPr>
          </w:p>
          <w:p w14:paraId="2CC8B627" w14:textId="77777777" w:rsidR="00FD61BE" w:rsidRPr="0094446D" w:rsidRDefault="00FD61BE" w:rsidP="006552A2">
            <w:pPr>
              <w:rPr>
                <w:rFonts w:ascii="Trebuchet MS" w:hAnsi="Trebuchet MS" w:cs="Arial"/>
              </w:rPr>
            </w:pPr>
          </w:p>
          <w:p w14:paraId="4EC50D3E" w14:textId="0450DA05" w:rsidR="00FD61BE" w:rsidRPr="0094446D" w:rsidRDefault="00FD61BE" w:rsidP="006552A2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BE1A35A" w14:textId="481863ED" w:rsidR="00FD61BE" w:rsidRPr="0094446D" w:rsidRDefault="00FD61BE" w:rsidP="007844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eastAsiaTheme="minorHAnsi" w:hAnsi="Trebuchet MS" w:cs="Arial"/>
                <w:lang w:eastAsia="en-US"/>
              </w:rPr>
            </w:pPr>
            <w:r w:rsidRPr="0094446D">
              <w:rPr>
                <w:rFonts w:ascii="Trebuchet MS" w:eastAsiaTheme="minorHAnsi" w:hAnsi="Trebuchet MS" w:cs="Arial"/>
                <w:lang w:eastAsia="en-US"/>
              </w:rPr>
              <w:t xml:space="preserve">Введены новые правила госконтроля за соблюдением норм трудового права. 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t xml:space="preserve">             </w:t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 xml:space="preserve">В новом </w:t>
            </w:r>
            <w:r w:rsidR="003871D5" w:rsidRPr="0094446D">
              <w:rPr>
                <w:rFonts w:ascii="Trebuchet MS" w:eastAsiaTheme="minorHAnsi" w:hAnsi="Trebuchet MS" w:cs="Arial"/>
                <w:lang w:eastAsia="en-US"/>
              </w:rPr>
              <w:t>п</w:t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оложении о госконтроле уста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softHyphen/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новлены, в частности:</w:t>
            </w:r>
          </w:p>
          <w:p w14:paraId="0A4483B9" w14:textId="25379C88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 xml:space="preserve">объект контроля; </w:t>
            </w:r>
            <w:bookmarkStart w:id="0" w:name="_GoBack"/>
            <w:bookmarkEnd w:id="0"/>
          </w:p>
          <w:p w14:paraId="017E0363" w14:textId="72615E81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категории риска и критерии отнесе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ния к ним;</w:t>
            </w:r>
          </w:p>
          <w:p w14:paraId="7BF4FCB6" w14:textId="39DE82E2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lastRenderedPageBreak/>
              <w:t>виды профилактических мероприя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тий и порядок их осуществления;</w:t>
            </w:r>
          </w:p>
          <w:p w14:paraId="008FD0AD" w14:textId="1D5971D7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виды контрольных (надзорных) ме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роприятий (инспекционный визит, документарная и выездная про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верки, рейдовый осмотр) и порядок их проведения;</w:t>
            </w:r>
          </w:p>
          <w:p w14:paraId="09D10BE2" w14:textId="00DC17D1" w:rsidR="00FD61BE" w:rsidRPr="0094446D" w:rsidRDefault="00FD61BE" w:rsidP="0012520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Trebuchet MS" w:eastAsiaTheme="minorHAnsi" w:hAnsi="Trebuchet MS" w:cs="Arial"/>
                <w:lang w:eastAsia="en-US"/>
              </w:rPr>
            </w:pPr>
            <w:r w:rsidRPr="0094446D">
              <w:rPr>
                <w:rFonts w:ascii="Trebuchet MS" w:hAnsi="Trebuchet MS" w:cs="Arial"/>
              </w:rPr>
              <w:t>периодичность проведения плано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вых контрольных (надзорных) меро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приятий</w:t>
            </w:r>
          </w:p>
        </w:tc>
        <w:tc>
          <w:tcPr>
            <w:tcW w:w="3715" w:type="dxa"/>
            <w:shd w:val="clear" w:color="auto" w:fill="auto"/>
          </w:tcPr>
          <w:p w14:paraId="33C186F1" w14:textId="2863E360" w:rsidR="00FD61BE" w:rsidRPr="0094446D" w:rsidRDefault="00FD61BE" w:rsidP="007844B3">
            <w:pPr>
              <w:suppressAutoHyphens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lastRenderedPageBreak/>
              <w:t>Изменения отражены</w:t>
            </w:r>
            <w:r w:rsidR="008135A0" w:rsidRPr="0094446D">
              <w:rPr>
                <w:rFonts w:ascii="Trebuchet MS" w:hAnsi="Trebuchet MS" w:cs="Arial"/>
              </w:rPr>
              <w:t xml:space="preserve"> в материалах</w:t>
            </w:r>
            <w:r w:rsidRPr="0094446D">
              <w:rPr>
                <w:rFonts w:ascii="Trebuchet MS" w:hAnsi="Trebuchet MS" w:cs="Arial"/>
              </w:rPr>
              <w:t>:</w:t>
            </w:r>
          </w:p>
          <w:p w14:paraId="0A09D60B" w14:textId="77AA61A7" w:rsidR="00FD61BE" w:rsidRPr="0094446D" w:rsidRDefault="0094446D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Trebuchet MS" w:hAnsi="Trebuchet MS" w:cs="Arial"/>
                <w:u w:val="none"/>
              </w:rPr>
            </w:pPr>
            <w:hyperlink r:id="rId16" w:tooltip="Ссылка на КонсультантПлюс" w:history="1">
              <w:r w:rsidR="000D43E1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Справка: Проверки (контрольные и надзорные мероприятия) ГИТ</w:t>
              </w:r>
            </w:hyperlink>
            <w:r w:rsidR="000D43E1" w:rsidRPr="0094446D">
              <w:rPr>
                <w:rFonts w:ascii="Trebuchet MS" w:hAnsi="Trebuchet MS" w:cs="Arial"/>
                <w:color w:val="0000FF"/>
              </w:rPr>
              <w:t>;</w:t>
            </w:r>
          </w:p>
          <w:p w14:paraId="7ABE68CC" w14:textId="5A25EDAA" w:rsidR="00FD61BE" w:rsidRPr="0094446D" w:rsidRDefault="0094446D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Trebuchet MS" w:hAnsi="Trebuchet MS" w:cs="Arial"/>
                <w:u w:val="none"/>
              </w:rPr>
            </w:pPr>
            <w:hyperlink r:id="rId17" w:tooltip="Ссылка на КонсультантПлюс" w:history="1">
              <w:r w:rsidR="000D43E1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Готовое решение: Что работодателю нужно знать о проверках (контрольных (надзорных) мероприятиях) ГИТ</w:t>
              </w:r>
            </w:hyperlink>
            <w:r w:rsidR="000D43E1" w:rsidRPr="0094446D">
              <w:rPr>
                <w:rFonts w:ascii="Trebuchet MS" w:hAnsi="Trebuchet MS" w:cs="Arial"/>
                <w:color w:val="0000FF"/>
              </w:rPr>
              <w:t>;</w:t>
            </w:r>
          </w:p>
          <w:p w14:paraId="583F7AF6" w14:textId="6EDF87F9" w:rsidR="00FD61BE" w:rsidRPr="0094446D" w:rsidRDefault="0094446D" w:rsidP="000D43E1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Trebuchet MS" w:hAnsi="Trebuchet MS" w:cs="Arial"/>
              </w:rPr>
            </w:pPr>
            <w:hyperlink r:id="rId18" w:tooltip="Ссылка на КонсультантПлюс" w:history="1">
              <w:r w:rsidR="000D43E1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 xml:space="preserve">Последние изменения: Проверка ГИТ (осуществление ГИТ контроля (надзора)) </w:t>
              </w:r>
            </w:hyperlink>
          </w:p>
        </w:tc>
      </w:tr>
      <w:tr w:rsidR="00FD61BE" w:rsidRPr="0094446D" w14:paraId="0F670125" w14:textId="77777777" w:rsidTr="00D704C2">
        <w:trPr>
          <w:trHeight w:val="1718"/>
        </w:trPr>
        <w:tc>
          <w:tcPr>
            <w:tcW w:w="2943" w:type="dxa"/>
            <w:shd w:val="clear" w:color="auto" w:fill="auto"/>
          </w:tcPr>
          <w:p w14:paraId="0844DDAF" w14:textId="78320BD7" w:rsidR="00FD61BE" w:rsidRPr="0094446D" w:rsidRDefault="00FD61BE" w:rsidP="007844B3">
            <w:pPr>
              <w:spacing w:before="120"/>
              <w:rPr>
                <w:rFonts w:ascii="Trebuchet MS" w:hAnsi="Trebuchet MS" w:cs="Arial"/>
                <w:b/>
                <w:color w:val="7030A0"/>
              </w:rPr>
            </w:pPr>
            <w:r w:rsidRPr="0094446D">
              <w:rPr>
                <w:rFonts w:ascii="Trebuchet MS" w:hAnsi="Trebuchet MS" w:cs="Arial"/>
                <w:b/>
                <w:color w:val="7030A0"/>
              </w:rPr>
              <w:lastRenderedPageBreak/>
              <w:t xml:space="preserve">Госконтроль (надзор) </w:t>
            </w:r>
            <w:r w:rsidR="00F16FF7" w:rsidRPr="0094446D">
              <w:rPr>
                <w:rFonts w:ascii="Trebuchet MS" w:hAnsi="Trebuchet MS" w:cs="Arial"/>
                <w:b/>
                <w:color w:val="7030A0"/>
              </w:rPr>
              <w:t xml:space="preserve">            </w:t>
            </w:r>
            <w:r w:rsidRPr="0094446D">
              <w:rPr>
                <w:rFonts w:ascii="Trebuchet MS" w:hAnsi="Trebuchet MS" w:cs="Arial"/>
                <w:b/>
                <w:color w:val="7030A0"/>
              </w:rPr>
              <w:t>в сфере миграции</w:t>
            </w:r>
          </w:p>
        </w:tc>
        <w:tc>
          <w:tcPr>
            <w:tcW w:w="3969" w:type="dxa"/>
            <w:shd w:val="clear" w:color="auto" w:fill="auto"/>
          </w:tcPr>
          <w:p w14:paraId="3AAC8E49" w14:textId="77777777" w:rsidR="00FD61BE" w:rsidRPr="0094446D" w:rsidRDefault="00FD61BE" w:rsidP="007844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eastAsiaTheme="minorHAnsi" w:hAnsi="Trebuchet MS" w:cs="Arial"/>
                <w:lang w:eastAsia="en-US"/>
              </w:rPr>
            </w:pPr>
            <w:r w:rsidRPr="0094446D">
              <w:rPr>
                <w:rFonts w:ascii="Trebuchet MS" w:eastAsiaTheme="minorHAnsi" w:hAnsi="Trebuchet MS" w:cs="Arial"/>
                <w:lang w:eastAsia="en-US"/>
              </w:rPr>
              <w:t>Изменен порядок госконтроля (надзора) в сфере миграции, в частности:</w:t>
            </w:r>
          </w:p>
          <w:p w14:paraId="33E0A52B" w14:textId="25D72CBA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eastAsiaTheme="minorHAnsi" w:hAnsi="Trebuchet MS" w:cs="Arial"/>
                <w:lang w:eastAsia="en-US"/>
              </w:rPr>
            </w:pPr>
            <w:r w:rsidRPr="0094446D">
              <w:rPr>
                <w:rFonts w:ascii="Trebuchet MS" w:eastAsiaTheme="minorHAnsi" w:hAnsi="Trebuchet MS" w:cs="Arial"/>
                <w:lang w:eastAsia="en-US"/>
              </w:rPr>
              <w:t>отменено применение риск-ориен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softHyphen/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тированного подхода;</w:t>
            </w:r>
          </w:p>
          <w:p w14:paraId="54F933F3" w14:textId="4DA75176" w:rsidR="00FD61BE" w:rsidRPr="0094446D" w:rsidRDefault="00FD61BE" w:rsidP="0012520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Trebuchet MS" w:eastAsiaTheme="minorHAnsi" w:hAnsi="Trebuchet MS" w:cs="Arial"/>
                <w:lang w:eastAsia="en-US"/>
              </w:rPr>
            </w:pPr>
            <w:r w:rsidRPr="0094446D">
              <w:rPr>
                <w:rFonts w:ascii="Trebuchet MS" w:eastAsiaTheme="minorHAnsi" w:hAnsi="Trebuchet MS" w:cs="Arial"/>
                <w:lang w:eastAsia="en-US"/>
              </w:rPr>
              <w:t>отменено проведение плановых проверок</w:t>
            </w:r>
          </w:p>
        </w:tc>
        <w:tc>
          <w:tcPr>
            <w:tcW w:w="3715" w:type="dxa"/>
            <w:shd w:val="clear" w:color="auto" w:fill="auto"/>
          </w:tcPr>
          <w:p w14:paraId="774AE603" w14:textId="5C0CA4FF" w:rsidR="00FD61BE" w:rsidRPr="0094446D" w:rsidRDefault="00FD61BE" w:rsidP="00657399">
            <w:pPr>
              <w:suppressAutoHyphens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Изменения отражены в</w:t>
            </w:r>
            <w:r w:rsidR="00657399" w:rsidRPr="0094446D">
              <w:rPr>
                <w:rFonts w:ascii="Trebuchet MS" w:hAnsi="Trebuchet MS" w:cs="Arial"/>
              </w:rPr>
              <w:t xml:space="preserve"> </w:t>
            </w:r>
            <w:hyperlink r:id="rId19" w:tooltip="Ссылка на КонсультантПлюс" w:history="1">
              <w:r w:rsidR="00657399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Последних изменениях: Миграционные проверки (МВД)</w:t>
              </w:r>
            </w:hyperlink>
          </w:p>
        </w:tc>
      </w:tr>
      <w:tr w:rsidR="007844B3" w:rsidRPr="0094446D" w14:paraId="393C4223" w14:textId="77777777" w:rsidTr="00071F45">
        <w:tc>
          <w:tcPr>
            <w:tcW w:w="10627" w:type="dxa"/>
            <w:gridSpan w:val="3"/>
            <w:shd w:val="clear" w:color="auto" w:fill="ED7D31"/>
          </w:tcPr>
          <w:p w14:paraId="72476D62" w14:textId="1FD29909" w:rsidR="007844B3" w:rsidRPr="0094446D" w:rsidRDefault="007844B3" w:rsidP="007844B3">
            <w:pPr>
              <w:spacing w:before="120" w:after="120"/>
              <w:jc w:val="center"/>
              <w:rPr>
                <w:rFonts w:ascii="Trebuchet MS" w:hAnsi="Trebuchet MS" w:cs="Arial"/>
                <w:b/>
                <w:color w:val="800080"/>
                <w:highlight w:val="yellow"/>
              </w:rPr>
            </w:pPr>
            <w:r w:rsidRPr="0094446D">
              <w:rPr>
                <w:rFonts w:ascii="Trebuchet MS" w:hAnsi="Trebuchet MS" w:cs="Arial"/>
                <w:b/>
                <w:color w:val="800080"/>
              </w:rPr>
              <w:t>Охрана труда</w:t>
            </w:r>
          </w:p>
        </w:tc>
      </w:tr>
      <w:tr w:rsidR="00FD61BE" w:rsidRPr="0094446D" w14:paraId="587F2EE9" w14:textId="77777777" w:rsidTr="00972187">
        <w:trPr>
          <w:trHeight w:val="957"/>
        </w:trPr>
        <w:tc>
          <w:tcPr>
            <w:tcW w:w="2943" w:type="dxa"/>
            <w:shd w:val="clear" w:color="auto" w:fill="auto"/>
          </w:tcPr>
          <w:p w14:paraId="5ABFCD07" w14:textId="66227F33" w:rsidR="00FD61BE" w:rsidRPr="0094446D" w:rsidRDefault="00FD61BE" w:rsidP="00715243">
            <w:pPr>
              <w:spacing w:before="120"/>
              <w:rPr>
                <w:rFonts w:ascii="Trebuchet MS" w:hAnsi="Trebuchet MS" w:cs="Arial"/>
                <w:b/>
                <w:color w:val="7030A0"/>
              </w:rPr>
            </w:pPr>
            <w:r w:rsidRPr="0094446D">
              <w:rPr>
                <w:rFonts w:ascii="Trebuchet MS" w:hAnsi="Trebuchet MS" w:cs="Arial"/>
                <w:b/>
                <w:color w:val="7030A0"/>
              </w:rPr>
              <w:t>Новые требования                        к охране труда</w:t>
            </w:r>
          </w:p>
        </w:tc>
        <w:tc>
          <w:tcPr>
            <w:tcW w:w="3969" w:type="dxa"/>
            <w:shd w:val="clear" w:color="auto" w:fill="auto"/>
          </w:tcPr>
          <w:p w14:paraId="55335970" w14:textId="77777777" w:rsidR="00FD61BE" w:rsidRPr="0094446D" w:rsidRDefault="00FD61BE" w:rsidP="0071524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Утверждены существенные изменения ТК РФ в части требований к охране труда, в частности:</w:t>
            </w:r>
          </w:p>
          <w:p w14:paraId="42CCCB2E" w14:textId="3D41583D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расширено применение правила об отстранении работников, не приме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няющих обязательные СИЗ;</w:t>
            </w:r>
          </w:p>
          <w:p w14:paraId="7E15D57B" w14:textId="35FEC310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введен запрет на работу в опасных условиях (исключениями будут ЧС и отдельные виды работ, перечень ко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торых утвердит Правительство РФ);</w:t>
            </w:r>
          </w:p>
          <w:p w14:paraId="63FA329A" w14:textId="18C1423D" w:rsidR="00FD61BE" w:rsidRPr="0094446D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к производственным травмам отне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сены микроповреждения (синяки, ссадины и т.п.).</w:t>
            </w:r>
          </w:p>
          <w:p w14:paraId="0B2959D7" w14:textId="40DDBDCF" w:rsidR="00FD61BE" w:rsidRPr="0094446D" w:rsidRDefault="00FD61BE" w:rsidP="00125206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 xml:space="preserve">Изменения вступят в силу </w:t>
            </w:r>
            <w:r w:rsidRPr="0094446D">
              <w:rPr>
                <w:rFonts w:ascii="Trebuchet MS" w:hAnsi="Trebuchet MS" w:cs="Arial"/>
                <w:b/>
                <w:color w:val="7030A0"/>
              </w:rPr>
              <w:t>с 1 марта 2022 г.</w:t>
            </w:r>
          </w:p>
        </w:tc>
        <w:tc>
          <w:tcPr>
            <w:tcW w:w="3715" w:type="dxa"/>
            <w:shd w:val="clear" w:color="auto" w:fill="auto"/>
          </w:tcPr>
          <w:p w14:paraId="41F3649B" w14:textId="4E4B96C2" w:rsidR="00FD61BE" w:rsidRPr="0094446D" w:rsidRDefault="001379E6" w:rsidP="00715243">
            <w:pPr>
              <w:suppressAutoHyphens/>
              <w:spacing w:before="120"/>
              <w:jc w:val="both"/>
              <w:rPr>
                <w:rStyle w:val="a3"/>
                <w:rFonts w:ascii="Trebuchet MS" w:hAnsi="Trebuchet MS" w:cs="Arial"/>
                <w:u w:val="none"/>
              </w:rPr>
            </w:pPr>
            <w:r w:rsidRPr="0094446D">
              <w:rPr>
                <w:rFonts w:ascii="Trebuchet MS" w:hAnsi="Trebuchet MS" w:cs="Arial"/>
              </w:rPr>
              <w:t>О</w:t>
            </w:r>
            <w:r w:rsidR="00FD61BE" w:rsidRPr="0094446D">
              <w:rPr>
                <w:rFonts w:ascii="Trebuchet MS" w:hAnsi="Trebuchet MS" w:cs="Arial"/>
              </w:rPr>
              <w:t>б изменениях читайте в</w:t>
            </w:r>
            <w:r w:rsidR="00657399" w:rsidRPr="0094446D">
              <w:rPr>
                <w:rFonts w:ascii="Trebuchet MS" w:hAnsi="Trebuchet MS" w:cs="Arial"/>
              </w:rPr>
              <w:t xml:space="preserve"> </w:t>
            </w:r>
            <w:hyperlink r:id="rId20" w:tooltip="Ссылка на КонсультантПлюс" w:history="1">
              <w:r w:rsidR="00657399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Обзоре: «Как изменили раздел ТК РФ по охране труда: обзор новшеств»</w:t>
              </w:r>
            </w:hyperlink>
            <w:r w:rsidR="00FD61BE" w:rsidRPr="0094446D">
              <w:rPr>
                <w:rStyle w:val="a3"/>
                <w:rFonts w:ascii="Trebuchet MS" w:hAnsi="Trebuchet MS" w:cs="Arial"/>
                <w:u w:val="none"/>
              </w:rPr>
              <w:t>.</w:t>
            </w:r>
          </w:p>
          <w:p w14:paraId="5749C6ED" w14:textId="4704C434" w:rsidR="00FD61BE" w:rsidRPr="0094446D" w:rsidRDefault="00FD61BE" w:rsidP="00715243">
            <w:pPr>
              <w:suppressAutoHyphens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Основную информацию о новых требованиях к охране труда можно найти</w:t>
            </w:r>
            <w:r w:rsidR="008D5D5F" w:rsidRPr="0094446D">
              <w:rPr>
                <w:rFonts w:ascii="Trebuchet MS" w:hAnsi="Trebuchet MS" w:cs="Arial"/>
              </w:rPr>
              <w:t xml:space="preserve"> в материалах</w:t>
            </w:r>
            <w:r w:rsidRPr="0094446D">
              <w:rPr>
                <w:rFonts w:ascii="Trebuchet MS" w:hAnsi="Trebuchet MS" w:cs="Arial"/>
              </w:rPr>
              <w:t>:</w:t>
            </w:r>
          </w:p>
          <w:p w14:paraId="736DB46F" w14:textId="6298C10E" w:rsidR="00FD61BE" w:rsidRPr="0094446D" w:rsidRDefault="0094446D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Trebuchet MS" w:hAnsi="Trebuchet MS" w:cs="Arial"/>
                <w:u w:val="none"/>
              </w:rPr>
            </w:pPr>
            <w:hyperlink r:id="rId21" w:tooltip="Ссылка на КонсультантПлюс" w:history="1">
              <w:r w:rsidR="00B62419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 xml:space="preserve">Готовое решение: Как работодателю организовать охрану труда в организации с </w:t>
              </w:r>
              <w:r w:rsidR="00125206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 xml:space="preserve">                </w:t>
              </w:r>
              <w:r w:rsidR="00B62419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 xml:space="preserve">1 марта 2022 г.; </w:t>
              </w:r>
            </w:hyperlink>
          </w:p>
          <w:p w14:paraId="4C684DD8" w14:textId="195D51E7" w:rsidR="00FD61BE" w:rsidRPr="0094446D" w:rsidRDefault="0094446D" w:rsidP="00B62419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Trebuchet MS" w:hAnsi="Trebuchet MS" w:cs="Arial"/>
              </w:rPr>
            </w:pPr>
            <w:hyperlink r:id="rId22" w:tooltip="Ссылка на КонсультантПлюс" w:history="1">
              <w:r w:rsidR="00B62419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 xml:space="preserve">Готовое решение: Как расследовать и оформить несчастные случаи на производстве с 1 марта 2022 г. </w:t>
              </w:r>
            </w:hyperlink>
          </w:p>
        </w:tc>
      </w:tr>
      <w:tr w:rsidR="00FD61BE" w:rsidRPr="0094446D" w14:paraId="2C3695FF" w14:textId="77777777" w:rsidTr="00283FA8">
        <w:trPr>
          <w:trHeight w:val="957"/>
        </w:trPr>
        <w:tc>
          <w:tcPr>
            <w:tcW w:w="2943" w:type="dxa"/>
            <w:shd w:val="clear" w:color="auto" w:fill="auto"/>
          </w:tcPr>
          <w:p w14:paraId="46B84CC1" w14:textId="7EA28342" w:rsidR="00FD61BE" w:rsidRPr="0094446D" w:rsidRDefault="00FD61BE" w:rsidP="00715243">
            <w:pPr>
              <w:spacing w:before="120"/>
              <w:rPr>
                <w:rFonts w:ascii="Trebuchet MS" w:hAnsi="Trebuchet MS" w:cs="Arial"/>
                <w:b/>
                <w:color w:val="7030A0"/>
              </w:rPr>
            </w:pPr>
            <w:r w:rsidRPr="0094446D">
              <w:rPr>
                <w:rFonts w:ascii="Trebuchet MS" w:hAnsi="Trebuchet MS" w:cs="Arial"/>
                <w:b/>
                <w:color w:val="7030A0"/>
              </w:rPr>
              <w:t>Декларация СОУТ</w:t>
            </w:r>
          </w:p>
        </w:tc>
        <w:tc>
          <w:tcPr>
            <w:tcW w:w="3969" w:type="dxa"/>
            <w:shd w:val="clear" w:color="auto" w:fill="auto"/>
          </w:tcPr>
          <w:p w14:paraId="42D594D4" w14:textId="669C705C" w:rsidR="00FD61BE" w:rsidRPr="0094446D" w:rsidRDefault="00FD61BE" w:rsidP="0071524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Утверждена новая форма декларации соответствия условий труда государ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ственным нормативным требованиям охраны труда, а также порядок ее по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дачи.</w:t>
            </w:r>
          </w:p>
          <w:p w14:paraId="276557FD" w14:textId="3F824599" w:rsidR="00FD61BE" w:rsidRPr="0094446D" w:rsidRDefault="00FD61BE" w:rsidP="0071524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  <w:spacing w:val="-4"/>
              </w:rPr>
              <w:t xml:space="preserve">Они будут применяться </w:t>
            </w:r>
            <w:r w:rsidRPr="0094446D">
              <w:rPr>
                <w:rFonts w:ascii="Trebuchet MS" w:hAnsi="Trebuchet MS" w:cs="Arial"/>
                <w:b/>
                <w:color w:val="7030A0"/>
                <w:spacing w:val="-4"/>
              </w:rPr>
              <w:t>с 1 марта 2022 г.</w:t>
            </w:r>
            <w:r w:rsidRPr="0094446D">
              <w:rPr>
                <w:rFonts w:ascii="Trebuchet MS" w:hAnsi="Trebuchet MS" w:cs="Arial"/>
                <w:b/>
                <w:color w:val="7030A0"/>
              </w:rPr>
              <w:t xml:space="preserve"> до 1 марта 2028 г.</w:t>
            </w:r>
          </w:p>
        </w:tc>
        <w:tc>
          <w:tcPr>
            <w:tcW w:w="3715" w:type="dxa"/>
            <w:shd w:val="clear" w:color="auto" w:fill="auto"/>
          </w:tcPr>
          <w:p w14:paraId="45C3B83C" w14:textId="5DB26E36" w:rsidR="00FD61BE" w:rsidRPr="0094446D" w:rsidRDefault="00FD61BE" w:rsidP="00715243">
            <w:pPr>
              <w:suppressAutoHyphens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Изменения отражены в</w:t>
            </w:r>
            <w:r w:rsidR="00B62419" w:rsidRPr="0094446D">
              <w:rPr>
                <w:rFonts w:ascii="Trebuchet MS" w:hAnsi="Trebuchet MS" w:cs="Arial"/>
              </w:rPr>
              <w:t xml:space="preserve"> </w:t>
            </w:r>
            <w:hyperlink r:id="rId23" w:tooltip="Ссылка на КонсультантПлюс" w:history="1">
              <w:r w:rsidR="00B62419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 xml:space="preserve">Последних изменениях: Проведение СОУТ. </w:t>
              </w:r>
            </w:hyperlink>
          </w:p>
          <w:p w14:paraId="75ED5083" w14:textId="62D31743" w:rsidR="00FD61BE" w:rsidRPr="0094446D" w:rsidRDefault="00FD61BE" w:rsidP="00125206">
            <w:pPr>
              <w:suppressAutoHyphens/>
              <w:spacing w:before="120" w:after="24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Для заполнения декларации можно воспользоваться</w:t>
            </w:r>
            <w:r w:rsidR="00B62419" w:rsidRPr="0094446D">
              <w:rPr>
                <w:rFonts w:ascii="Trebuchet MS" w:hAnsi="Trebuchet MS" w:cs="Arial"/>
              </w:rPr>
              <w:t xml:space="preserve"> </w:t>
            </w:r>
            <w:hyperlink r:id="rId24" w:tooltip="Ссылка на КонсультантПлюс" w:history="1">
              <w:r w:rsidR="00B62419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Формой: Декларация соответствия условий труда государственным нормативным требованиям охраны труда с 1 марта 2022 г. (образец заполнения)</w:t>
              </w:r>
            </w:hyperlink>
            <w:r w:rsidR="00B62419" w:rsidRPr="0094446D">
              <w:rPr>
                <w:rFonts w:ascii="Trebuchet MS" w:hAnsi="Trebuchet MS" w:cs="Arial"/>
              </w:rPr>
              <w:t xml:space="preserve"> </w:t>
            </w:r>
          </w:p>
        </w:tc>
      </w:tr>
      <w:tr w:rsidR="00715243" w:rsidRPr="0094446D" w14:paraId="6A66AD77" w14:textId="77777777" w:rsidTr="00071F45">
        <w:tc>
          <w:tcPr>
            <w:tcW w:w="10627" w:type="dxa"/>
            <w:gridSpan w:val="3"/>
            <w:shd w:val="clear" w:color="auto" w:fill="ED7D31"/>
          </w:tcPr>
          <w:p w14:paraId="4B32795C" w14:textId="77777777" w:rsidR="00715243" w:rsidRPr="0094446D" w:rsidRDefault="00715243" w:rsidP="00715243">
            <w:pPr>
              <w:spacing w:before="120" w:after="120"/>
              <w:jc w:val="center"/>
              <w:rPr>
                <w:rFonts w:ascii="Trebuchet MS" w:hAnsi="Trebuchet MS" w:cs="Arial"/>
                <w:b/>
                <w:color w:val="800080"/>
                <w:highlight w:val="yellow"/>
              </w:rPr>
            </w:pPr>
            <w:r w:rsidRPr="0094446D">
              <w:rPr>
                <w:rFonts w:ascii="Trebuchet MS" w:hAnsi="Trebuchet MS" w:cs="Arial"/>
                <w:b/>
                <w:color w:val="800080"/>
              </w:rPr>
              <w:t>Режим труда и отдыха</w:t>
            </w:r>
          </w:p>
        </w:tc>
      </w:tr>
      <w:tr w:rsidR="00715243" w:rsidRPr="0094446D" w14:paraId="4B36D59F" w14:textId="77777777" w:rsidTr="00BB06B3">
        <w:trPr>
          <w:trHeight w:val="957"/>
        </w:trPr>
        <w:tc>
          <w:tcPr>
            <w:tcW w:w="2943" w:type="dxa"/>
            <w:shd w:val="clear" w:color="auto" w:fill="auto"/>
          </w:tcPr>
          <w:p w14:paraId="12CDEA41" w14:textId="06F4C739" w:rsidR="00715243" w:rsidRPr="0094446D" w:rsidRDefault="00715243" w:rsidP="00715243">
            <w:pPr>
              <w:spacing w:before="120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  <w:b/>
                <w:color w:val="7030A0"/>
              </w:rPr>
              <w:t>Выходные дни в 2022 г</w:t>
            </w:r>
            <w:r w:rsidR="009C43E2" w:rsidRPr="0094446D">
              <w:rPr>
                <w:rFonts w:ascii="Trebuchet MS" w:hAnsi="Trebuchet MS" w:cs="Arial"/>
                <w:b/>
                <w:color w:val="7030A0"/>
              </w:rPr>
              <w:t>.</w:t>
            </w:r>
          </w:p>
          <w:p w14:paraId="0C82020C" w14:textId="77777777" w:rsidR="00715243" w:rsidRPr="0094446D" w:rsidRDefault="00715243" w:rsidP="00715243">
            <w:pPr>
              <w:spacing w:before="120"/>
              <w:rPr>
                <w:rFonts w:ascii="Trebuchet MS" w:hAnsi="Trebuchet MS" w:cs="Arial"/>
                <w:b/>
                <w:color w:val="7030A0"/>
              </w:rPr>
            </w:pPr>
          </w:p>
        </w:tc>
        <w:tc>
          <w:tcPr>
            <w:tcW w:w="3969" w:type="dxa"/>
            <w:shd w:val="clear" w:color="auto" w:fill="auto"/>
          </w:tcPr>
          <w:p w14:paraId="729540E0" w14:textId="778B9997" w:rsidR="00715243" w:rsidRPr="0094446D" w:rsidRDefault="00715243" w:rsidP="001F359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eastAsiaTheme="minorHAnsi" w:hAnsi="Trebuchet MS" w:cs="Arial"/>
                <w:lang w:eastAsia="en-US"/>
              </w:rPr>
              <w:t>Правительство РФ приняло решение о переносе выходных дней в 2022 г</w:t>
            </w:r>
            <w:r w:rsidR="009C43E2" w:rsidRPr="0094446D">
              <w:rPr>
                <w:rFonts w:ascii="Trebuchet MS" w:eastAsiaTheme="minorHAnsi" w:hAnsi="Trebuchet MS" w:cs="Arial"/>
                <w:lang w:eastAsia="en-US"/>
              </w:rPr>
              <w:t>.</w:t>
            </w:r>
          </w:p>
        </w:tc>
        <w:tc>
          <w:tcPr>
            <w:tcW w:w="3715" w:type="dxa"/>
            <w:shd w:val="clear" w:color="auto" w:fill="auto"/>
          </w:tcPr>
          <w:p w14:paraId="1CA85090" w14:textId="77777777" w:rsidR="00715243" w:rsidRPr="0094446D" w:rsidRDefault="00715243" w:rsidP="00715243">
            <w:pPr>
              <w:suppressAutoHyphens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 xml:space="preserve">При составлении приказа о переносе можно воспользоваться: </w:t>
            </w:r>
          </w:p>
          <w:p w14:paraId="28129805" w14:textId="130A0E7A" w:rsidR="00715243" w:rsidRPr="0094446D" w:rsidRDefault="0094446D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Trebuchet MS" w:hAnsi="Trebuchet MS" w:cs="Arial"/>
                <w:u w:val="none"/>
              </w:rPr>
            </w:pPr>
            <w:hyperlink r:id="rId25" w:tooltip="Ссылка на КонсультантПлюс" w:history="1">
              <w:r w:rsidR="00B62419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Формой: Приказ о переносе выходных дней в организации в 2022 г. (образец заполнения)</w:t>
              </w:r>
            </w:hyperlink>
            <w:r w:rsidR="00715243" w:rsidRPr="0094446D">
              <w:rPr>
                <w:rStyle w:val="a3"/>
                <w:rFonts w:ascii="Trebuchet MS" w:hAnsi="Trebuchet MS" w:cs="Arial"/>
                <w:u w:val="none"/>
              </w:rPr>
              <w:t>;</w:t>
            </w:r>
          </w:p>
          <w:p w14:paraId="62E6CC41" w14:textId="02E2DBDB" w:rsidR="00715243" w:rsidRPr="0094446D" w:rsidRDefault="0094446D" w:rsidP="00B62419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 w:after="120"/>
              <w:ind w:left="357" w:hanging="357"/>
              <w:jc w:val="both"/>
              <w:rPr>
                <w:rFonts w:ascii="Trebuchet MS" w:hAnsi="Trebuchet MS" w:cs="Arial"/>
                <w:color w:val="0000FF"/>
              </w:rPr>
            </w:pPr>
            <w:hyperlink r:id="rId26" w:tooltip="Ссылка на КонсультантПлюс" w:history="1">
              <w:r w:rsidR="00B62419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Формой: Приказ о переносе выходных дней в учреждении в 2022 г. (образец заполнения)</w:t>
              </w:r>
            </w:hyperlink>
          </w:p>
        </w:tc>
      </w:tr>
      <w:tr w:rsidR="00BB06B3" w:rsidRPr="0094446D" w14:paraId="5EB4A36C" w14:textId="77777777" w:rsidTr="00071F45">
        <w:tc>
          <w:tcPr>
            <w:tcW w:w="10627" w:type="dxa"/>
            <w:gridSpan w:val="3"/>
            <w:shd w:val="clear" w:color="auto" w:fill="ED7D31"/>
          </w:tcPr>
          <w:p w14:paraId="5F4E6CE6" w14:textId="77777777" w:rsidR="00BB06B3" w:rsidRPr="0094446D" w:rsidRDefault="00BB06B3" w:rsidP="00071F45">
            <w:pPr>
              <w:spacing w:before="120" w:after="120"/>
              <w:jc w:val="center"/>
              <w:rPr>
                <w:rFonts w:ascii="Trebuchet MS" w:hAnsi="Trebuchet MS" w:cs="Arial"/>
                <w:b/>
                <w:color w:val="800080"/>
                <w:highlight w:val="yellow"/>
              </w:rPr>
            </w:pPr>
            <w:r w:rsidRPr="0094446D">
              <w:rPr>
                <w:rFonts w:ascii="Trebuchet MS" w:hAnsi="Trebuchet MS" w:cs="Arial"/>
                <w:b/>
                <w:color w:val="800080"/>
              </w:rPr>
              <w:lastRenderedPageBreak/>
              <w:t>Иностранные работники</w:t>
            </w:r>
          </w:p>
        </w:tc>
      </w:tr>
      <w:tr w:rsidR="00BB06B3" w:rsidRPr="0094446D" w14:paraId="42D86011" w14:textId="77777777" w:rsidTr="00071F45">
        <w:trPr>
          <w:trHeight w:val="686"/>
        </w:trPr>
        <w:tc>
          <w:tcPr>
            <w:tcW w:w="2943" w:type="dxa"/>
            <w:shd w:val="clear" w:color="auto" w:fill="auto"/>
          </w:tcPr>
          <w:p w14:paraId="52EE4757" w14:textId="77777777" w:rsidR="00BB06B3" w:rsidRPr="0094446D" w:rsidRDefault="00BB06B3" w:rsidP="00071F45">
            <w:pPr>
              <w:spacing w:before="120"/>
              <w:rPr>
                <w:rFonts w:ascii="Trebuchet MS" w:hAnsi="Trebuchet MS" w:cs="Arial"/>
                <w:b/>
                <w:color w:val="7030A0"/>
              </w:rPr>
            </w:pPr>
            <w:r w:rsidRPr="0094446D">
              <w:rPr>
                <w:rFonts w:ascii="Trebuchet MS" w:hAnsi="Trebuchet MS" w:cs="Arial"/>
                <w:b/>
                <w:color w:val="7030A0"/>
              </w:rPr>
              <w:t>Обязательные процедуры при въезде в РФ</w:t>
            </w:r>
          </w:p>
        </w:tc>
        <w:tc>
          <w:tcPr>
            <w:tcW w:w="3969" w:type="dxa"/>
            <w:shd w:val="clear" w:color="auto" w:fill="auto"/>
          </w:tcPr>
          <w:p w14:paraId="1A33BE08" w14:textId="6B2E84CC" w:rsidR="00BB06B3" w:rsidRPr="0094446D" w:rsidRDefault="00BB06B3" w:rsidP="00071F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Иностранцам при въезде в РФ будет необходимо проходить больше проце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дур, в частности:</w:t>
            </w:r>
          </w:p>
          <w:p w14:paraId="4E0E0230" w14:textId="3CC9B078" w:rsidR="00BB06B3" w:rsidRPr="0094446D" w:rsidRDefault="00BB06B3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 w:cs="Arial"/>
              </w:rPr>
            </w:pPr>
            <w:proofErr w:type="spellStart"/>
            <w:r w:rsidRPr="0094446D">
              <w:rPr>
                <w:rFonts w:ascii="Trebuchet MS" w:hAnsi="Trebuchet MS" w:cs="Arial"/>
              </w:rPr>
              <w:t>медосвидетельствование</w:t>
            </w:r>
            <w:proofErr w:type="spellEnd"/>
            <w:r w:rsidRPr="0094446D">
              <w:rPr>
                <w:rFonts w:ascii="Trebuchet MS" w:hAnsi="Trebuchet MS" w:cs="Arial"/>
              </w:rPr>
              <w:t xml:space="preserve"> для под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тверждения отсутствия опасных ин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фекций (включая ВИЧ) и наркома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 xml:space="preserve">нии. Срок </w:t>
            </w:r>
            <w:r w:rsidR="001F3597" w:rsidRPr="0094446D">
              <w:rPr>
                <w:rFonts w:ascii="Trebuchet MS" w:hAnsi="Trebuchet MS" w:cs="Arial"/>
              </w:rPr>
              <w:t xml:space="preserve">– </w:t>
            </w:r>
            <w:r w:rsidRPr="0094446D">
              <w:rPr>
                <w:rFonts w:ascii="Trebuchet MS" w:hAnsi="Trebuchet MS" w:cs="Arial"/>
              </w:rPr>
              <w:t>30 календарных дней по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сле въезда в РФ;</w:t>
            </w:r>
          </w:p>
          <w:p w14:paraId="0A76B7A5" w14:textId="55BE1B10" w:rsidR="00BB06B3" w:rsidRPr="0094446D" w:rsidRDefault="00BB06B3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eastAsiaTheme="minorHAnsi" w:hAnsi="Trebuchet MS" w:cs="Arial"/>
                <w:lang w:eastAsia="en-US"/>
              </w:rPr>
            </w:pPr>
            <w:r w:rsidRPr="0094446D">
              <w:rPr>
                <w:rFonts w:ascii="Trebuchet MS" w:hAnsi="Trebuchet MS" w:cs="Arial"/>
              </w:rPr>
              <w:t xml:space="preserve">дактилоскопию и </w:t>
            </w:r>
            <w:proofErr w:type="spellStart"/>
            <w:r w:rsidRPr="0094446D">
              <w:rPr>
                <w:rFonts w:ascii="Trebuchet MS" w:hAnsi="Trebuchet MS" w:cs="Arial"/>
              </w:rPr>
              <w:t>фоторегистрацию</w:t>
            </w:r>
            <w:proofErr w:type="spellEnd"/>
            <w:r w:rsidRPr="0094446D">
              <w:rPr>
                <w:rFonts w:ascii="Trebuchet MS" w:hAnsi="Trebuchet MS" w:cs="Arial"/>
              </w:rPr>
              <w:t xml:space="preserve">. Срок </w:t>
            </w:r>
            <w:r w:rsidR="001F3597" w:rsidRPr="0094446D">
              <w:rPr>
                <w:rFonts w:ascii="Trebuchet MS" w:hAnsi="Trebuchet MS" w:cs="Arial"/>
              </w:rPr>
              <w:t xml:space="preserve">– </w:t>
            </w:r>
            <w:r w:rsidRPr="0094446D">
              <w:rPr>
                <w:rFonts w:ascii="Trebuchet MS" w:hAnsi="Trebuchet MS" w:cs="Arial"/>
              </w:rPr>
              <w:t>30 календарных дней после въезда в РФ</w:t>
            </w:r>
            <w:r w:rsidRPr="0094446D">
              <w:rPr>
                <w:rFonts w:ascii="Trebuchet MS" w:eastAsiaTheme="minorHAnsi" w:hAnsi="Trebuchet MS" w:cs="Arial"/>
              </w:rPr>
              <w:t xml:space="preserve"> </w:t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либо при обращении с заявлением об оформлении па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softHyphen/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тента или при получении разреше</w:t>
            </w:r>
            <w:r w:rsidR="00F16FF7" w:rsidRPr="0094446D">
              <w:rPr>
                <w:rFonts w:ascii="Trebuchet MS" w:eastAsiaTheme="minorHAnsi" w:hAnsi="Trebuchet MS" w:cs="Arial"/>
                <w:lang w:eastAsia="en-US"/>
              </w:rPr>
              <w:softHyphen/>
            </w:r>
            <w:r w:rsidRPr="0094446D">
              <w:rPr>
                <w:rFonts w:ascii="Trebuchet MS" w:eastAsiaTheme="minorHAnsi" w:hAnsi="Trebuchet MS" w:cs="Arial"/>
                <w:lang w:eastAsia="en-US"/>
              </w:rPr>
              <w:t>ния на работу.</w:t>
            </w:r>
          </w:p>
          <w:p w14:paraId="076FDE02" w14:textId="6B9F328A" w:rsidR="00BB06B3" w:rsidRPr="0094446D" w:rsidRDefault="00BB06B3" w:rsidP="00071F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Требования не распространяются на не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которые категории иностранцев, напри</w:t>
            </w:r>
            <w:r w:rsidR="00F16FF7" w:rsidRPr="0094446D">
              <w:rPr>
                <w:rFonts w:ascii="Trebuchet MS" w:hAnsi="Trebuchet MS" w:cs="Arial"/>
              </w:rPr>
              <w:softHyphen/>
            </w:r>
            <w:r w:rsidRPr="0094446D">
              <w:rPr>
                <w:rFonts w:ascii="Trebuchet MS" w:hAnsi="Trebuchet MS" w:cs="Arial"/>
              </w:rPr>
              <w:t>мер</w:t>
            </w:r>
            <w:r w:rsidR="001F3597" w:rsidRPr="0094446D">
              <w:rPr>
                <w:rFonts w:ascii="Trebuchet MS" w:hAnsi="Trebuchet MS" w:cs="Arial"/>
              </w:rPr>
              <w:t>,</w:t>
            </w:r>
            <w:r w:rsidRPr="0094446D">
              <w:rPr>
                <w:rFonts w:ascii="Trebuchet MS" w:hAnsi="Trebuchet MS" w:cs="Arial"/>
              </w:rPr>
              <w:t xml:space="preserve"> </w:t>
            </w:r>
            <w:r w:rsidR="006778A9" w:rsidRPr="0094446D">
              <w:rPr>
                <w:rFonts w:ascii="Trebuchet MS" w:hAnsi="Trebuchet MS" w:cs="Arial"/>
              </w:rPr>
              <w:t xml:space="preserve">на </w:t>
            </w:r>
            <w:r w:rsidRPr="0094446D">
              <w:rPr>
                <w:rFonts w:ascii="Trebuchet MS" w:hAnsi="Trebuchet MS" w:cs="Arial"/>
              </w:rPr>
              <w:t>граждан Белоруссии.</w:t>
            </w:r>
          </w:p>
          <w:p w14:paraId="69A49484" w14:textId="3D269163" w:rsidR="00BB06B3" w:rsidRPr="0094446D" w:rsidRDefault="00BB06B3" w:rsidP="00FD61BE">
            <w:pPr>
              <w:spacing w:before="120" w:after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 xml:space="preserve">Новые требования вступают в силу </w:t>
            </w:r>
            <w:r w:rsidRPr="0094446D">
              <w:rPr>
                <w:rFonts w:ascii="Trebuchet MS" w:hAnsi="Trebuchet MS" w:cs="Arial"/>
                <w:b/>
                <w:color w:val="7030A0"/>
              </w:rPr>
              <w:t xml:space="preserve">с </w:t>
            </w:r>
            <w:r w:rsidR="00F16FF7" w:rsidRPr="0094446D">
              <w:rPr>
                <w:rFonts w:ascii="Trebuchet MS" w:hAnsi="Trebuchet MS" w:cs="Arial"/>
                <w:b/>
                <w:color w:val="7030A0"/>
              </w:rPr>
              <w:t xml:space="preserve">           </w:t>
            </w:r>
            <w:r w:rsidRPr="0094446D">
              <w:rPr>
                <w:rFonts w:ascii="Trebuchet MS" w:hAnsi="Trebuchet MS" w:cs="Arial"/>
                <w:b/>
                <w:color w:val="7030A0"/>
              </w:rPr>
              <w:t>29 декабря 2021 г.</w:t>
            </w:r>
            <w:r w:rsidRPr="0094446D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69E28915" w14:textId="77777777" w:rsidR="00BB06B3" w:rsidRPr="0094446D" w:rsidRDefault="00BB06B3" w:rsidP="00071F45">
            <w:pPr>
              <w:suppressAutoHyphens/>
              <w:spacing w:before="120"/>
              <w:jc w:val="both"/>
              <w:rPr>
                <w:rFonts w:ascii="Trebuchet MS" w:hAnsi="Trebuchet MS" w:cs="Arial"/>
              </w:rPr>
            </w:pPr>
            <w:r w:rsidRPr="0094446D">
              <w:rPr>
                <w:rFonts w:ascii="Trebuchet MS" w:hAnsi="Trebuchet MS" w:cs="Arial"/>
              </w:rPr>
              <w:t>Изменения отражены:</w:t>
            </w:r>
          </w:p>
          <w:p w14:paraId="32B1D182" w14:textId="5F4CEBCE" w:rsidR="00BB06B3" w:rsidRPr="0094446D" w:rsidRDefault="0094446D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Trebuchet MS" w:hAnsi="Trebuchet MS" w:cs="Arial"/>
                <w:u w:val="none"/>
              </w:rPr>
            </w:pPr>
            <w:hyperlink r:id="rId27" w:tooltip="Ссылка на КонсультантПлюс" w:history="1">
              <w:r w:rsidR="00EA4A5A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>Последние изменения: Патенты на осуществление трудовой деятельности иностранных работников</w:t>
              </w:r>
            </w:hyperlink>
            <w:r w:rsidR="00BB06B3" w:rsidRPr="0094446D">
              <w:rPr>
                <w:rStyle w:val="a3"/>
                <w:rFonts w:ascii="Trebuchet MS" w:hAnsi="Trebuchet MS" w:cs="Arial"/>
                <w:u w:val="none"/>
              </w:rPr>
              <w:t>;</w:t>
            </w:r>
          </w:p>
          <w:p w14:paraId="6ABF2AC3" w14:textId="186E730D" w:rsidR="00BB06B3" w:rsidRPr="0094446D" w:rsidRDefault="0094446D" w:rsidP="00EA4A5A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Trebuchet MS" w:hAnsi="Trebuchet MS" w:cs="Arial"/>
              </w:rPr>
            </w:pPr>
            <w:hyperlink r:id="rId28" w:tooltip="Ссылка на КонсультантПлюс" w:history="1">
              <w:r w:rsidR="00EA4A5A" w:rsidRPr="0094446D">
                <w:rPr>
                  <w:rStyle w:val="a3"/>
                  <w:rFonts w:ascii="Trebuchet MS" w:hAnsi="Trebuchet MS" w:cs="Arial"/>
                  <w:iCs/>
                  <w:u w:val="none"/>
                </w:rPr>
                <w:t xml:space="preserve">Последние изменения: Разрешения на работу иностранным работникам </w:t>
              </w:r>
            </w:hyperlink>
          </w:p>
        </w:tc>
      </w:tr>
    </w:tbl>
    <w:p w14:paraId="410EAAC1" w14:textId="77777777" w:rsidR="00701FBE" w:rsidRPr="0094446D" w:rsidRDefault="00701FBE">
      <w:pPr>
        <w:rPr>
          <w:rFonts w:ascii="Trebuchet MS" w:hAnsi="Trebuchet MS" w:cs="Arial"/>
        </w:rPr>
      </w:pPr>
    </w:p>
    <w:sectPr w:rsidR="00701FBE" w:rsidRPr="0094446D" w:rsidSect="00D412D6">
      <w:headerReference w:type="default" r:id="rId29"/>
      <w:footerReference w:type="even" r:id="rId30"/>
      <w:footerReference w:type="default" r:id="rId3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D300" w14:textId="77777777" w:rsidR="00CA4A67" w:rsidRDefault="00CA4A67" w:rsidP="00293EEB">
      <w:r>
        <w:separator/>
      </w:r>
    </w:p>
  </w:endnote>
  <w:endnote w:type="continuationSeparator" w:id="0">
    <w:p w14:paraId="4DD7976A" w14:textId="77777777" w:rsidR="00CA4A67" w:rsidRDefault="00CA4A67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94446D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B1974" w14:textId="6E016FAF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94446D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68795C1B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552A2">
      <w:rPr>
        <w:i/>
        <w:color w:val="808080"/>
        <w:sz w:val="18"/>
        <w:szCs w:val="18"/>
      </w:rPr>
      <w:t>14</w:t>
    </w:r>
    <w:r w:rsidRPr="0038387E">
      <w:rPr>
        <w:i/>
        <w:color w:val="808080"/>
        <w:sz w:val="18"/>
        <w:szCs w:val="18"/>
      </w:rPr>
      <w:t>.</w:t>
    </w:r>
    <w:r w:rsidR="00156619">
      <w:rPr>
        <w:i/>
        <w:color w:val="808080"/>
        <w:sz w:val="18"/>
        <w:szCs w:val="18"/>
      </w:rPr>
      <w:t>1</w:t>
    </w:r>
    <w:r w:rsidR="00B8598F" w:rsidRPr="00437A77">
      <w:rPr>
        <w:i/>
        <w:color w:val="808080"/>
        <w:sz w:val="18"/>
        <w:szCs w:val="18"/>
      </w:rPr>
      <w:t>0</w:t>
    </w:r>
    <w:r w:rsidR="00B8598F">
      <w:rPr>
        <w:i/>
        <w:color w:val="808080"/>
        <w:sz w:val="18"/>
        <w:szCs w:val="18"/>
      </w:rPr>
      <w:t>.202</w:t>
    </w:r>
    <w:r w:rsidR="001E36C5">
      <w:rPr>
        <w:i/>
        <w:color w:val="808080"/>
        <w:sz w:val="18"/>
        <w:szCs w:val="18"/>
      </w:rPr>
      <w:t>1</w:t>
    </w:r>
    <w:r w:rsidR="00437A77">
      <w:rPr>
        <w:i/>
        <w:color w:val="808080"/>
        <w:sz w:val="18"/>
        <w:szCs w:val="18"/>
      </w:rPr>
      <w:t xml:space="preserve">                                                  Для технологии 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67C3" w14:textId="77777777" w:rsidR="00CA4A67" w:rsidRDefault="00CA4A67" w:rsidP="00293EEB">
      <w:r>
        <w:separator/>
      </w:r>
    </w:p>
  </w:footnote>
  <w:footnote w:type="continuationSeparator" w:id="0">
    <w:p w14:paraId="669B4060" w14:textId="77777777" w:rsidR="00CA4A67" w:rsidRDefault="00CA4A67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A65A" w14:textId="23178B82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9E35F8">
      <w:rPr>
        <w:i/>
        <w:color w:val="808080"/>
        <w:sz w:val="18"/>
        <w:szCs w:val="18"/>
        <w:lang w:val="en-US"/>
      </w:rPr>
      <w:t>I</w:t>
    </w:r>
    <w:r w:rsidR="00503200">
      <w:rPr>
        <w:i/>
        <w:color w:val="808080"/>
        <w:sz w:val="18"/>
        <w:szCs w:val="18"/>
        <w:lang w:val="en-US"/>
      </w:rPr>
      <w:t>I</w:t>
    </w:r>
    <w:r w:rsidR="00156619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E515BB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3"/>
  </w:num>
  <w:num w:numId="12">
    <w:abstractNumId w:val="18"/>
  </w:num>
  <w:num w:numId="13">
    <w:abstractNumId w:val="4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5790"/>
    <w:rsid w:val="00020384"/>
    <w:rsid w:val="00025D68"/>
    <w:rsid w:val="000314D6"/>
    <w:rsid w:val="0003310E"/>
    <w:rsid w:val="00033177"/>
    <w:rsid w:val="00033695"/>
    <w:rsid w:val="0003783F"/>
    <w:rsid w:val="000378D2"/>
    <w:rsid w:val="00046F29"/>
    <w:rsid w:val="00054D43"/>
    <w:rsid w:val="000604D7"/>
    <w:rsid w:val="00061889"/>
    <w:rsid w:val="000707BA"/>
    <w:rsid w:val="000722E2"/>
    <w:rsid w:val="00072D67"/>
    <w:rsid w:val="0007644F"/>
    <w:rsid w:val="000911B5"/>
    <w:rsid w:val="000937FC"/>
    <w:rsid w:val="00094D0A"/>
    <w:rsid w:val="00094E1D"/>
    <w:rsid w:val="00095B5C"/>
    <w:rsid w:val="000A1F28"/>
    <w:rsid w:val="000A3138"/>
    <w:rsid w:val="000A5B85"/>
    <w:rsid w:val="000A7400"/>
    <w:rsid w:val="000B1B2B"/>
    <w:rsid w:val="000C0C8C"/>
    <w:rsid w:val="000C7859"/>
    <w:rsid w:val="000C7F49"/>
    <w:rsid w:val="000D0607"/>
    <w:rsid w:val="000D09BB"/>
    <w:rsid w:val="000D43E1"/>
    <w:rsid w:val="000E3973"/>
    <w:rsid w:val="000E6018"/>
    <w:rsid w:val="000E7FEA"/>
    <w:rsid w:val="000F12CB"/>
    <w:rsid w:val="000F1434"/>
    <w:rsid w:val="000F53E7"/>
    <w:rsid w:val="001029B4"/>
    <w:rsid w:val="00102B60"/>
    <w:rsid w:val="0010309A"/>
    <w:rsid w:val="00103205"/>
    <w:rsid w:val="00106DE6"/>
    <w:rsid w:val="0011388B"/>
    <w:rsid w:val="001147D4"/>
    <w:rsid w:val="00120E29"/>
    <w:rsid w:val="00122E1D"/>
    <w:rsid w:val="00125206"/>
    <w:rsid w:val="0012534D"/>
    <w:rsid w:val="00127A42"/>
    <w:rsid w:val="00127C2F"/>
    <w:rsid w:val="00127CD9"/>
    <w:rsid w:val="00132A64"/>
    <w:rsid w:val="001379E6"/>
    <w:rsid w:val="001436BD"/>
    <w:rsid w:val="00150096"/>
    <w:rsid w:val="00156619"/>
    <w:rsid w:val="001577FE"/>
    <w:rsid w:val="00161581"/>
    <w:rsid w:val="00173AEC"/>
    <w:rsid w:val="00174052"/>
    <w:rsid w:val="00182AB4"/>
    <w:rsid w:val="0018521C"/>
    <w:rsid w:val="00185426"/>
    <w:rsid w:val="00191D59"/>
    <w:rsid w:val="001967E4"/>
    <w:rsid w:val="001971E1"/>
    <w:rsid w:val="001A2482"/>
    <w:rsid w:val="001A28A2"/>
    <w:rsid w:val="001A362A"/>
    <w:rsid w:val="001A6490"/>
    <w:rsid w:val="001A7DF5"/>
    <w:rsid w:val="001B0049"/>
    <w:rsid w:val="001B17FF"/>
    <w:rsid w:val="001B396D"/>
    <w:rsid w:val="001C5862"/>
    <w:rsid w:val="001D2D39"/>
    <w:rsid w:val="001D6CBE"/>
    <w:rsid w:val="001E36C5"/>
    <w:rsid w:val="001E3E7E"/>
    <w:rsid w:val="001E5241"/>
    <w:rsid w:val="001F15EA"/>
    <w:rsid w:val="001F231A"/>
    <w:rsid w:val="001F3597"/>
    <w:rsid w:val="001F62C7"/>
    <w:rsid w:val="002031A1"/>
    <w:rsid w:val="0020366A"/>
    <w:rsid w:val="00213EC3"/>
    <w:rsid w:val="00213F15"/>
    <w:rsid w:val="00215E51"/>
    <w:rsid w:val="002205F7"/>
    <w:rsid w:val="00225797"/>
    <w:rsid w:val="00230DE5"/>
    <w:rsid w:val="00234E89"/>
    <w:rsid w:val="002423A9"/>
    <w:rsid w:val="002460A9"/>
    <w:rsid w:val="00256526"/>
    <w:rsid w:val="00256A90"/>
    <w:rsid w:val="0026114A"/>
    <w:rsid w:val="00262CC1"/>
    <w:rsid w:val="00280D0E"/>
    <w:rsid w:val="002816BD"/>
    <w:rsid w:val="002900CB"/>
    <w:rsid w:val="0029040D"/>
    <w:rsid w:val="00291F86"/>
    <w:rsid w:val="00292A08"/>
    <w:rsid w:val="002936D2"/>
    <w:rsid w:val="00293EEB"/>
    <w:rsid w:val="002976EB"/>
    <w:rsid w:val="002B26D0"/>
    <w:rsid w:val="002B469C"/>
    <w:rsid w:val="002C02DC"/>
    <w:rsid w:val="002C0BF9"/>
    <w:rsid w:val="002C1195"/>
    <w:rsid w:val="002C27AB"/>
    <w:rsid w:val="002C281A"/>
    <w:rsid w:val="002C2D76"/>
    <w:rsid w:val="002C69EE"/>
    <w:rsid w:val="002D2419"/>
    <w:rsid w:val="002E1AD1"/>
    <w:rsid w:val="002E5A81"/>
    <w:rsid w:val="002E6DC5"/>
    <w:rsid w:val="002F0D17"/>
    <w:rsid w:val="002F1972"/>
    <w:rsid w:val="002F1EE6"/>
    <w:rsid w:val="002F3DC2"/>
    <w:rsid w:val="002F57A3"/>
    <w:rsid w:val="00300874"/>
    <w:rsid w:val="00303066"/>
    <w:rsid w:val="00304D9A"/>
    <w:rsid w:val="00312CEE"/>
    <w:rsid w:val="00315A39"/>
    <w:rsid w:val="00315F3B"/>
    <w:rsid w:val="00320032"/>
    <w:rsid w:val="0032126D"/>
    <w:rsid w:val="00321709"/>
    <w:rsid w:val="00323E2C"/>
    <w:rsid w:val="00326F3D"/>
    <w:rsid w:val="0033130B"/>
    <w:rsid w:val="003313CE"/>
    <w:rsid w:val="00333CAA"/>
    <w:rsid w:val="00335A83"/>
    <w:rsid w:val="00343D74"/>
    <w:rsid w:val="003443CF"/>
    <w:rsid w:val="00347359"/>
    <w:rsid w:val="003473DF"/>
    <w:rsid w:val="003475B5"/>
    <w:rsid w:val="00347D7F"/>
    <w:rsid w:val="00355A2D"/>
    <w:rsid w:val="00367D52"/>
    <w:rsid w:val="003709A8"/>
    <w:rsid w:val="00373F59"/>
    <w:rsid w:val="0037410F"/>
    <w:rsid w:val="00380E96"/>
    <w:rsid w:val="00381138"/>
    <w:rsid w:val="003820EB"/>
    <w:rsid w:val="003821D1"/>
    <w:rsid w:val="003833CF"/>
    <w:rsid w:val="00383481"/>
    <w:rsid w:val="003838F3"/>
    <w:rsid w:val="00385590"/>
    <w:rsid w:val="00385AFE"/>
    <w:rsid w:val="003871D5"/>
    <w:rsid w:val="00397C04"/>
    <w:rsid w:val="00397D7A"/>
    <w:rsid w:val="003A0D28"/>
    <w:rsid w:val="003A553C"/>
    <w:rsid w:val="003B2E1B"/>
    <w:rsid w:val="003C2009"/>
    <w:rsid w:val="003C211D"/>
    <w:rsid w:val="003C2EAE"/>
    <w:rsid w:val="003C4849"/>
    <w:rsid w:val="003C617B"/>
    <w:rsid w:val="003C6188"/>
    <w:rsid w:val="003D055A"/>
    <w:rsid w:val="003D18F2"/>
    <w:rsid w:val="003E34A9"/>
    <w:rsid w:val="003E4389"/>
    <w:rsid w:val="003F0F49"/>
    <w:rsid w:val="003F4515"/>
    <w:rsid w:val="003F4C9B"/>
    <w:rsid w:val="003F70E8"/>
    <w:rsid w:val="00400469"/>
    <w:rsid w:val="00401AD5"/>
    <w:rsid w:val="004035E4"/>
    <w:rsid w:val="00405825"/>
    <w:rsid w:val="0041381E"/>
    <w:rsid w:val="004169BB"/>
    <w:rsid w:val="00421C59"/>
    <w:rsid w:val="0042253C"/>
    <w:rsid w:val="00436326"/>
    <w:rsid w:val="00437A77"/>
    <w:rsid w:val="00442A2D"/>
    <w:rsid w:val="00446066"/>
    <w:rsid w:val="00451C19"/>
    <w:rsid w:val="0045284F"/>
    <w:rsid w:val="0045347B"/>
    <w:rsid w:val="00454274"/>
    <w:rsid w:val="004565A3"/>
    <w:rsid w:val="00462EDD"/>
    <w:rsid w:val="00471CD1"/>
    <w:rsid w:val="00474797"/>
    <w:rsid w:val="004821C7"/>
    <w:rsid w:val="00483B7A"/>
    <w:rsid w:val="00485D85"/>
    <w:rsid w:val="00485E9E"/>
    <w:rsid w:val="0048655D"/>
    <w:rsid w:val="00490B5A"/>
    <w:rsid w:val="00491675"/>
    <w:rsid w:val="004928E3"/>
    <w:rsid w:val="004B1FF5"/>
    <w:rsid w:val="004B251A"/>
    <w:rsid w:val="004B634F"/>
    <w:rsid w:val="004C0CD0"/>
    <w:rsid w:val="004C1AB3"/>
    <w:rsid w:val="004C4F0C"/>
    <w:rsid w:val="004D2635"/>
    <w:rsid w:val="004E4587"/>
    <w:rsid w:val="004E7F09"/>
    <w:rsid w:val="004F0C24"/>
    <w:rsid w:val="004F511C"/>
    <w:rsid w:val="0050290A"/>
    <w:rsid w:val="00503200"/>
    <w:rsid w:val="00506BA4"/>
    <w:rsid w:val="005138E9"/>
    <w:rsid w:val="00515855"/>
    <w:rsid w:val="00517A01"/>
    <w:rsid w:val="00520BDC"/>
    <w:rsid w:val="00521D21"/>
    <w:rsid w:val="00524331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64EF1"/>
    <w:rsid w:val="005734D6"/>
    <w:rsid w:val="00573EAA"/>
    <w:rsid w:val="00580B33"/>
    <w:rsid w:val="005839A7"/>
    <w:rsid w:val="00586FEE"/>
    <w:rsid w:val="005941DD"/>
    <w:rsid w:val="005943F5"/>
    <w:rsid w:val="005A02CD"/>
    <w:rsid w:val="005A2207"/>
    <w:rsid w:val="005A623B"/>
    <w:rsid w:val="005B1E6A"/>
    <w:rsid w:val="005B22B2"/>
    <w:rsid w:val="005B4B7F"/>
    <w:rsid w:val="005B66DD"/>
    <w:rsid w:val="005C1459"/>
    <w:rsid w:val="005C6051"/>
    <w:rsid w:val="005D0845"/>
    <w:rsid w:val="005D1A52"/>
    <w:rsid w:val="005D2E3E"/>
    <w:rsid w:val="005E2A36"/>
    <w:rsid w:val="005E61B2"/>
    <w:rsid w:val="005F1F45"/>
    <w:rsid w:val="005F339C"/>
    <w:rsid w:val="005F3D9D"/>
    <w:rsid w:val="00600449"/>
    <w:rsid w:val="00601F94"/>
    <w:rsid w:val="006034C5"/>
    <w:rsid w:val="006108DF"/>
    <w:rsid w:val="00613760"/>
    <w:rsid w:val="00617D2B"/>
    <w:rsid w:val="00620ED8"/>
    <w:rsid w:val="00621ED7"/>
    <w:rsid w:val="00625169"/>
    <w:rsid w:val="006252D2"/>
    <w:rsid w:val="00627022"/>
    <w:rsid w:val="00627B55"/>
    <w:rsid w:val="00631B19"/>
    <w:rsid w:val="006344B2"/>
    <w:rsid w:val="0063476D"/>
    <w:rsid w:val="00637ED5"/>
    <w:rsid w:val="006475DE"/>
    <w:rsid w:val="00650E81"/>
    <w:rsid w:val="006552A2"/>
    <w:rsid w:val="00657399"/>
    <w:rsid w:val="0066374D"/>
    <w:rsid w:val="00663B58"/>
    <w:rsid w:val="0066423A"/>
    <w:rsid w:val="00670D00"/>
    <w:rsid w:val="006718AE"/>
    <w:rsid w:val="00675E01"/>
    <w:rsid w:val="006778A9"/>
    <w:rsid w:val="00686DE3"/>
    <w:rsid w:val="006871C5"/>
    <w:rsid w:val="00687D90"/>
    <w:rsid w:val="00691CA5"/>
    <w:rsid w:val="00692952"/>
    <w:rsid w:val="006A3F6D"/>
    <w:rsid w:val="006B1906"/>
    <w:rsid w:val="006B7274"/>
    <w:rsid w:val="006C553B"/>
    <w:rsid w:val="006C7EB6"/>
    <w:rsid w:val="006D3B57"/>
    <w:rsid w:val="006E07A3"/>
    <w:rsid w:val="006E166D"/>
    <w:rsid w:val="006F0A8F"/>
    <w:rsid w:val="006F2EFA"/>
    <w:rsid w:val="006F4C07"/>
    <w:rsid w:val="006F664D"/>
    <w:rsid w:val="006F74BF"/>
    <w:rsid w:val="006F7B4F"/>
    <w:rsid w:val="00701FBE"/>
    <w:rsid w:val="00703C22"/>
    <w:rsid w:val="00704F96"/>
    <w:rsid w:val="00706523"/>
    <w:rsid w:val="007114F3"/>
    <w:rsid w:val="0071507C"/>
    <w:rsid w:val="00715243"/>
    <w:rsid w:val="007324E8"/>
    <w:rsid w:val="00733C7F"/>
    <w:rsid w:val="00741D2A"/>
    <w:rsid w:val="00743D7D"/>
    <w:rsid w:val="00745A98"/>
    <w:rsid w:val="00746B5E"/>
    <w:rsid w:val="00746CB8"/>
    <w:rsid w:val="0075194A"/>
    <w:rsid w:val="00761D76"/>
    <w:rsid w:val="00763F09"/>
    <w:rsid w:val="00764A72"/>
    <w:rsid w:val="00764C92"/>
    <w:rsid w:val="00767A46"/>
    <w:rsid w:val="00772CA1"/>
    <w:rsid w:val="00774BC1"/>
    <w:rsid w:val="00774C3F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C043B"/>
    <w:rsid w:val="007C3031"/>
    <w:rsid w:val="007D39FC"/>
    <w:rsid w:val="007D4C10"/>
    <w:rsid w:val="007E0968"/>
    <w:rsid w:val="007E6273"/>
    <w:rsid w:val="007F1C6B"/>
    <w:rsid w:val="007F74C8"/>
    <w:rsid w:val="0080081A"/>
    <w:rsid w:val="00800C5F"/>
    <w:rsid w:val="008047A9"/>
    <w:rsid w:val="008135A0"/>
    <w:rsid w:val="0081372F"/>
    <w:rsid w:val="00813EC3"/>
    <w:rsid w:val="00815E01"/>
    <w:rsid w:val="00817A1C"/>
    <w:rsid w:val="008203B3"/>
    <w:rsid w:val="008242ED"/>
    <w:rsid w:val="008305D0"/>
    <w:rsid w:val="008308F4"/>
    <w:rsid w:val="00831174"/>
    <w:rsid w:val="00833DF4"/>
    <w:rsid w:val="00842EE2"/>
    <w:rsid w:val="008500E0"/>
    <w:rsid w:val="008501CE"/>
    <w:rsid w:val="00857B2E"/>
    <w:rsid w:val="00860AE3"/>
    <w:rsid w:val="00873D6D"/>
    <w:rsid w:val="00876B88"/>
    <w:rsid w:val="00877AE9"/>
    <w:rsid w:val="00880E31"/>
    <w:rsid w:val="0088178A"/>
    <w:rsid w:val="008829AB"/>
    <w:rsid w:val="00883291"/>
    <w:rsid w:val="0089241F"/>
    <w:rsid w:val="008942A3"/>
    <w:rsid w:val="00894BB2"/>
    <w:rsid w:val="008A1BA8"/>
    <w:rsid w:val="008A70CC"/>
    <w:rsid w:val="008B0A44"/>
    <w:rsid w:val="008C2AED"/>
    <w:rsid w:val="008C6AEF"/>
    <w:rsid w:val="008D148F"/>
    <w:rsid w:val="008D5D5F"/>
    <w:rsid w:val="008D7DC6"/>
    <w:rsid w:val="008E27D8"/>
    <w:rsid w:val="008F170A"/>
    <w:rsid w:val="008F49A4"/>
    <w:rsid w:val="008F549E"/>
    <w:rsid w:val="008F55DF"/>
    <w:rsid w:val="008F63D4"/>
    <w:rsid w:val="008F6979"/>
    <w:rsid w:val="00901398"/>
    <w:rsid w:val="0090316C"/>
    <w:rsid w:val="00904DC2"/>
    <w:rsid w:val="00905C99"/>
    <w:rsid w:val="00913D1E"/>
    <w:rsid w:val="00915C53"/>
    <w:rsid w:val="0091622C"/>
    <w:rsid w:val="009217EF"/>
    <w:rsid w:val="009277A0"/>
    <w:rsid w:val="0093378E"/>
    <w:rsid w:val="00933A6E"/>
    <w:rsid w:val="00940FFA"/>
    <w:rsid w:val="00943749"/>
    <w:rsid w:val="0094446D"/>
    <w:rsid w:val="00944B17"/>
    <w:rsid w:val="00946BFE"/>
    <w:rsid w:val="00951CC8"/>
    <w:rsid w:val="0095633B"/>
    <w:rsid w:val="009572C0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16F2"/>
    <w:rsid w:val="00972897"/>
    <w:rsid w:val="0098331E"/>
    <w:rsid w:val="00993A2D"/>
    <w:rsid w:val="0099635B"/>
    <w:rsid w:val="009A02F6"/>
    <w:rsid w:val="009A22D3"/>
    <w:rsid w:val="009A2D89"/>
    <w:rsid w:val="009A60AC"/>
    <w:rsid w:val="009A7FAA"/>
    <w:rsid w:val="009B6195"/>
    <w:rsid w:val="009B6305"/>
    <w:rsid w:val="009B703B"/>
    <w:rsid w:val="009C0B98"/>
    <w:rsid w:val="009C43E2"/>
    <w:rsid w:val="009C7E7F"/>
    <w:rsid w:val="009D0ADF"/>
    <w:rsid w:val="009D7C4D"/>
    <w:rsid w:val="009E0FBA"/>
    <w:rsid w:val="009E35F8"/>
    <w:rsid w:val="009F3F03"/>
    <w:rsid w:val="009F771B"/>
    <w:rsid w:val="009F7F42"/>
    <w:rsid w:val="00A015DC"/>
    <w:rsid w:val="00A05BFB"/>
    <w:rsid w:val="00A061CF"/>
    <w:rsid w:val="00A10B27"/>
    <w:rsid w:val="00A11EA8"/>
    <w:rsid w:val="00A1668C"/>
    <w:rsid w:val="00A176C1"/>
    <w:rsid w:val="00A26720"/>
    <w:rsid w:val="00A27702"/>
    <w:rsid w:val="00A32607"/>
    <w:rsid w:val="00A35654"/>
    <w:rsid w:val="00A42601"/>
    <w:rsid w:val="00A4511F"/>
    <w:rsid w:val="00A507B9"/>
    <w:rsid w:val="00A5237A"/>
    <w:rsid w:val="00A5691C"/>
    <w:rsid w:val="00A64914"/>
    <w:rsid w:val="00A64E02"/>
    <w:rsid w:val="00A730B1"/>
    <w:rsid w:val="00A73F01"/>
    <w:rsid w:val="00A745F6"/>
    <w:rsid w:val="00A876EA"/>
    <w:rsid w:val="00A93DCF"/>
    <w:rsid w:val="00AA5015"/>
    <w:rsid w:val="00AB0696"/>
    <w:rsid w:val="00AB4200"/>
    <w:rsid w:val="00AB4574"/>
    <w:rsid w:val="00AB5F99"/>
    <w:rsid w:val="00AB6200"/>
    <w:rsid w:val="00AB76A1"/>
    <w:rsid w:val="00AC0B3B"/>
    <w:rsid w:val="00AC17C2"/>
    <w:rsid w:val="00AC4476"/>
    <w:rsid w:val="00AC44AF"/>
    <w:rsid w:val="00AD5F26"/>
    <w:rsid w:val="00AD78E8"/>
    <w:rsid w:val="00AE0415"/>
    <w:rsid w:val="00AE5EBC"/>
    <w:rsid w:val="00AE7F32"/>
    <w:rsid w:val="00AF0574"/>
    <w:rsid w:val="00AF20A9"/>
    <w:rsid w:val="00AF41C9"/>
    <w:rsid w:val="00B01DAE"/>
    <w:rsid w:val="00B11317"/>
    <w:rsid w:val="00B12E62"/>
    <w:rsid w:val="00B13D7B"/>
    <w:rsid w:val="00B15FCF"/>
    <w:rsid w:val="00B207E5"/>
    <w:rsid w:val="00B21978"/>
    <w:rsid w:val="00B227F7"/>
    <w:rsid w:val="00B2331C"/>
    <w:rsid w:val="00B23721"/>
    <w:rsid w:val="00B251D8"/>
    <w:rsid w:val="00B30339"/>
    <w:rsid w:val="00B32419"/>
    <w:rsid w:val="00B33900"/>
    <w:rsid w:val="00B354E8"/>
    <w:rsid w:val="00B43B17"/>
    <w:rsid w:val="00B466F9"/>
    <w:rsid w:val="00B479FC"/>
    <w:rsid w:val="00B56828"/>
    <w:rsid w:val="00B62419"/>
    <w:rsid w:val="00B64C5E"/>
    <w:rsid w:val="00B6544B"/>
    <w:rsid w:val="00B7227F"/>
    <w:rsid w:val="00B813BE"/>
    <w:rsid w:val="00B832B5"/>
    <w:rsid w:val="00B853C1"/>
    <w:rsid w:val="00B8598F"/>
    <w:rsid w:val="00B9042E"/>
    <w:rsid w:val="00B905D5"/>
    <w:rsid w:val="00B90863"/>
    <w:rsid w:val="00B96618"/>
    <w:rsid w:val="00B96C03"/>
    <w:rsid w:val="00BA483E"/>
    <w:rsid w:val="00BB06B3"/>
    <w:rsid w:val="00BB1BC8"/>
    <w:rsid w:val="00BB62C3"/>
    <w:rsid w:val="00BB7092"/>
    <w:rsid w:val="00BB7CBE"/>
    <w:rsid w:val="00BC17AA"/>
    <w:rsid w:val="00BC5427"/>
    <w:rsid w:val="00BC5B9F"/>
    <w:rsid w:val="00BC79C2"/>
    <w:rsid w:val="00BD225A"/>
    <w:rsid w:val="00BD7024"/>
    <w:rsid w:val="00BE465C"/>
    <w:rsid w:val="00BE5B91"/>
    <w:rsid w:val="00BE64A6"/>
    <w:rsid w:val="00BF242C"/>
    <w:rsid w:val="00BF720B"/>
    <w:rsid w:val="00C01DDE"/>
    <w:rsid w:val="00C05889"/>
    <w:rsid w:val="00C135A2"/>
    <w:rsid w:val="00C13960"/>
    <w:rsid w:val="00C173B0"/>
    <w:rsid w:val="00C23720"/>
    <w:rsid w:val="00C24D61"/>
    <w:rsid w:val="00C30BF7"/>
    <w:rsid w:val="00C31AA8"/>
    <w:rsid w:val="00C326EF"/>
    <w:rsid w:val="00C36828"/>
    <w:rsid w:val="00C3753D"/>
    <w:rsid w:val="00C37E1E"/>
    <w:rsid w:val="00C416B1"/>
    <w:rsid w:val="00C45C45"/>
    <w:rsid w:val="00C50E69"/>
    <w:rsid w:val="00C51B93"/>
    <w:rsid w:val="00C53875"/>
    <w:rsid w:val="00C63DA8"/>
    <w:rsid w:val="00C642A3"/>
    <w:rsid w:val="00C6455A"/>
    <w:rsid w:val="00C66BB9"/>
    <w:rsid w:val="00C704FF"/>
    <w:rsid w:val="00C73716"/>
    <w:rsid w:val="00C76583"/>
    <w:rsid w:val="00C830F2"/>
    <w:rsid w:val="00C83927"/>
    <w:rsid w:val="00C853C7"/>
    <w:rsid w:val="00C87293"/>
    <w:rsid w:val="00C87B8E"/>
    <w:rsid w:val="00C93A0B"/>
    <w:rsid w:val="00CA121F"/>
    <w:rsid w:val="00CA4A67"/>
    <w:rsid w:val="00CA524B"/>
    <w:rsid w:val="00CA601D"/>
    <w:rsid w:val="00CB2E8A"/>
    <w:rsid w:val="00CB2F78"/>
    <w:rsid w:val="00CB6685"/>
    <w:rsid w:val="00CC0C0C"/>
    <w:rsid w:val="00CC345A"/>
    <w:rsid w:val="00CC4E43"/>
    <w:rsid w:val="00CC61EA"/>
    <w:rsid w:val="00CC739C"/>
    <w:rsid w:val="00CC7E61"/>
    <w:rsid w:val="00CD12C3"/>
    <w:rsid w:val="00CD1B88"/>
    <w:rsid w:val="00CD3B3D"/>
    <w:rsid w:val="00CE1AE2"/>
    <w:rsid w:val="00CE4906"/>
    <w:rsid w:val="00CE552D"/>
    <w:rsid w:val="00CE7E0B"/>
    <w:rsid w:val="00CF1D5D"/>
    <w:rsid w:val="00CF4B0A"/>
    <w:rsid w:val="00CF51C9"/>
    <w:rsid w:val="00D0229A"/>
    <w:rsid w:val="00D05EC2"/>
    <w:rsid w:val="00D06F2F"/>
    <w:rsid w:val="00D11883"/>
    <w:rsid w:val="00D21398"/>
    <w:rsid w:val="00D22D29"/>
    <w:rsid w:val="00D25D07"/>
    <w:rsid w:val="00D31766"/>
    <w:rsid w:val="00D31BE6"/>
    <w:rsid w:val="00D33E63"/>
    <w:rsid w:val="00D404DF"/>
    <w:rsid w:val="00D46009"/>
    <w:rsid w:val="00D53522"/>
    <w:rsid w:val="00D60F63"/>
    <w:rsid w:val="00D66AF0"/>
    <w:rsid w:val="00D66C78"/>
    <w:rsid w:val="00D73273"/>
    <w:rsid w:val="00D819E6"/>
    <w:rsid w:val="00D84A48"/>
    <w:rsid w:val="00D91FEE"/>
    <w:rsid w:val="00D93C52"/>
    <w:rsid w:val="00D976E4"/>
    <w:rsid w:val="00DA142B"/>
    <w:rsid w:val="00DA424B"/>
    <w:rsid w:val="00DA5CC5"/>
    <w:rsid w:val="00DA717B"/>
    <w:rsid w:val="00DB202F"/>
    <w:rsid w:val="00DD2CC5"/>
    <w:rsid w:val="00DD5FCD"/>
    <w:rsid w:val="00DD72BE"/>
    <w:rsid w:val="00DE3B0F"/>
    <w:rsid w:val="00DE723E"/>
    <w:rsid w:val="00DF7690"/>
    <w:rsid w:val="00E017D0"/>
    <w:rsid w:val="00E0496B"/>
    <w:rsid w:val="00E10DED"/>
    <w:rsid w:val="00E175E8"/>
    <w:rsid w:val="00E2264A"/>
    <w:rsid w:val="00E22C70"/>
    <w:rsid w:val="00E239CF"/>
    <w:rsid w:val="00E266F0"/>
    <w:rsid w:val="00E2722F"/>
    <w:rsid w:val="00E30E75"/>
    <w:rsid w:val="00E31C9E"/>
    <w:rsid w:val="00E42367"/>
    <w:rsid w:val="00E42960"/>
    <w:rsid w:val="00E42BA9"/>
    <w:rsid w:val="00E443ED"/>
    <w:rsid w:val="00E461E1"/>
    <w:rsid w:val="00E47B05"/>
    <w:rsid w:val="00E515BB"/>
    <w:rsid w:val="00E52ACD"/>
    <w:rsid w:val="00E5677B"/>
    <w:rsid w:val="00E5791A"/>
    <w:rsid w:val="00E60163"/>
    <w:rsid w:val="00E6248E"/>
    <w:rsid w:val="00E76B9E"/>
    <w:rsid w:val="00E773F8"/>
    <w:rsid w:val="00E84807"/>
    <w:rsid w:val="00E8746F"/>
    <w:rsid w:val="00E92A56"/>
    <w:rsid w:val="00EA4610"/>
    <w:rsid w:val="00EA4A5A"/>
    <w:rsid w:val="00EB3BBE"/>
    <w:rsid w:val="00EB467E"/>
    <w:rsid w:val="00EB4CB2"/>
    <w:rsid w:val="00EB5AAE"/>
    <w:rsid w:val="00EB6F59"/>
    <w:rsid w:val="00EB7EF1"/>
    <w:rsid w:val="00ED2C9F"/>
    <w:rsid w:val="00ED398D"/>
    <w:rsid w:val="00ED658E"/>
    <w:rsid w:val="00EE0A81"/>
    <w:rsid w:val="00EE1318"/>
    <w:rsid w:val="00EE32EC"/>
    <w:rsid w:val="00EE406C"/>
    <w:rsid w:val="00EE4AAA"/>
    <w:rsid w:val="00EE6C5E"/>
    <w:rsid w:val="00EF2B33"/>
    <w:rsid w:val="00EF48BD"/>
    <w:rsid w:val="00EF6EA9"/>
    <w:rsid w:val="00EF76E7"/>
    <w:rsid w:val="00F02BD2"/>
    <w:rsid w:val="00F03288"/>
    <w:rsid w:val="00F046D8"/>
    <w:rsid w:val="00F06D09"/>
    <w:rsid w:val="00F12860"/>
    <w:rsid w:val="00F1344E"/>
    <w:rsid w:val="00F14858"/>
    <w:rsid w:val="00F15084"/>
    <w:rsid w:val="00F1591C"/>
    <w:rsid w:val="00F16FF7"/>
    <w:rsid w:val="00F20F24"/>
    <w:rsid w:val="00F21157"/>
    <w:rsid w:val="00F23A47"/>
    <w:rsid w:val="00F23DC6"/>
    <w:rsid w:val="00F26680"/>
    <w:rsid w:val="00F33814"/>
    <w:rsid w:val="00F34FFF"/>
    <w:rsid w:val="00F41DEF"/>
    <w:rsid w:val="00F43497"/>
    <w:rsid w:val="00F46460"/>
    <w:rsid w:val="00F53318"/>
    <w:rsid w:val="00F55CEB"/>
    <w:rsid w:val="00F644E3"/>
    <w:rsid w:val="00F70987"/>
    <w:rsid w:val="00F754B4"/>
    <w:rsid w:val="00F76C7E"/>
    <w:rsid w:val="00F77482"/>
    <w:rsid w:val="00F81F40"/>
    <w:rsid w:val="00F878D7"/>
    <w:rsid w:val="00F91129"/>
    <w:rsid w:val="00F91DFF"/>
    <w:rsid w:val="00FA10C1"/>
    <w:rsid w:val="00FA187D"/>
    <w:rsid w:val="00FB12C8"/>
    <w:rsid w:val="00FB2386"/>
    <w:rsid w:val="00FC436C"/>
    <w:rsid w:val="00FC7F5D"/>
    <w:rsid w:val="00FD4B45"/>
    <w:rsid w:val="00FD61BE"/>
    <w:rsid w:val="00FD7E72"/>
    <w:rsid w:val="00FE65E7"/>
    <w:rsid w:val="00FE702D"/>
    <w:rsid w:val="00FF107C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7B148D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KV&amp;n=2330&amp;dst=100001&amp;date=16.10.2021" TargetMode="External"/><Relationship Id="rId18" Type="http://schemas.openxmlformats.org/officeDocument/2006/relationships/hyperlink" Target="https://login.consultant.ru/link/?req=doc&amp;base=IVPV&amp;n=2&amp;dst=100168&amp;date=16.10.2021" TargetMode="External"/><Relationship Id="rId26" Type="http://schemas.openxmlformats.org/officeDocument/2006/relationships/hyperlink" Target="https://login.consultant.ru/link/?req=doc&amp;base=PAP&amp;n=103223&amp;dst=100002&amp;date=16.10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BI&amp;n=287917&amp;dst=100001&amp;date=16.10.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KV&amp;n=2331&amp;dst=100001&amp;date=16.10.2021" TargetMode="External"/><Relationship Id="rId17" Type="http://schemas.openxmlformats.org/officeDocument/2006/relationships/hyperlink" Target="https://login.consultant.ru/link/?req=doc&amp;base=PISH&amp;n=193&amp;dst=100001&amp;date=16.10.2021" TargetMode="External"/><Relationship Id="rId25" Type="http://schemas.openxmlformats.org/officeDocument/2006/relationships/hyperlink" Target="https://login.consultant.ru/link/?req=doc&amp;base=PAP&amp;n=103221&amp;dst=100002&amp;date=16.10.202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ISH&amp;n=166&amp;dst=100001&amp;date=16.10.2021" TargetMode="External"/><Relationship Id="rId20" Type="http://schemas.openxmlformats.org/officeDocument/2006/relationships/hyperlink" Target="https://login.consultant.ru/link/?req=doc&amp;base=LAW&amp;n=389669&amp;dst=100001&amp;date=16.10.202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198&amp;dst=100001&amp;date=16.10.2021" TargetMode="External"/><Relationship Id="rId24" Type="http://schemas.openxmlformats.org/officeDocument/2006/relationships/hyperlink" Target="https://login.consultant.ru/link/?req=doc&amp;base=PAP&amp;n=102625&amp;dst=100001&amp;date=16.10.202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PNK&amp;n=24&amp;dst=100125&amp;date=16.10.2021" TargetMode="External"/><Relationship Id="rId23" Type="http://schemas.openxmlformats.org/officeDocument/2006/relationships/hyperlink" Target="https://login.consultant.ru/link/?req=doc&amp;base=IPNK&amp;n=6&amp;dst=100069&amp;date=16.10.2021" TargetMode="External"/><Relationship Id="rId28" Type="http://schemas.openxmlformats.org/officeDocument/2006/relationships/hyperlink" Target="https://login.consultant.ru/link/?req=doc&amp;base=IVPV&amp;n=16&amp;dst=100198&amp;date=16.10.2021" TargetMode="External"/><Relationship Id="rId10" Type="http://schemas.openxmlformats.org/officeDocument/2006/relationships/hyperlink" Target="https://login.consultant.ru/link/?req=doc&amp;base=IVPV&amp;n=26&amp;dst=100262&amp;date=16.10.2021" TargetMode="External"/><Relationship Id="rId19" Type="http://schemas.openxmlformats.org/officeDocument/2006/relationships/hyperlink" Target="https://login.consultant.ru/link/?req=doc&amp;base=IVPV&amp;n=3&amp;dst=100067&amp;date=16.10.202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1575&amp;dst=100001&amp;date=16.10.2021" TargetMode="External"/><Relationship Id="rId14" Type="http://schemas.openxmlformats.org/officeDocument/2006/relationships/hyperlink" Target="https://login.consultant.ru/link/?req=doc&amp;base=PAP&amp;n=92554&amp;dst=100001&amp;date=16.10.2021" TargetMode="External"/><Relationship Id="rId22" Type="http://schemas.openxmlformats.org/officeDocument/2006/relationships/hyperlink" Target="https://login.consultant.ru/link/?req=doc&amp;base=PBI&amp;n=288080&amp;dst=100001&amp;date=16.10.2021" TargetMode="External"/><Relationship Id="rId27" Type="http://schemas.openxmlformats.org/officeDocument/2006/relationships/hyperlink" Target="https://login.consultant.ru/link/?req=doc&amp;base=IVPV&amp;n=18&amp;dst=100080&amp;date=16.10.2021" TargetMode="External"/><Relationship Id="rId30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48585&amp;dst=100002&amp;date=16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8A68-7039-4324-A8CD-45ABD0FF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Мардер Бэла Григорьевна</cp:lastModifiedBy>
  <cp:revision>16</cp:revision>
  <dcterms:created xsi:type="dcterms:W3CDTF">2021-10-16T03:53:00Z</dcterms:created>
  <dcterms:modified xsi:type="dcterms:W3CDTF">2021-10-18T09:58:00Z</dcterms:modified>
</cp:coreProperties>
</file>